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A59D" w14:textId="4262C968" w:rsidR="00292EF5" w:rsidRDefault="00BD3533" w:rsidP="00BD3533">
      <w:pPr>
        <w:jc w:val="center"/>
      </w:pPr>
      <w:r>
        <w:t>Nehemiah 9</w:t>
      </w:r>
    </w:p>
    <w:p w14:paraId="62D5851A" w14:textId="35FB063E" w:rsidR="00BD3533" w:rsidRDefault="00BD3533" w:rsidP="00BD3533">
      <w:pPr>
        <w:jc w:val="center"/>
      </w:pPr>
      <w:r>
        <w:t>The Power of Praying the Bible</w:t>
      </w:r>
    </w:p>
    <w:p w14:paraId="5458FCF4" w14:textId="3958ED02" w:rsidR="00BD3533" w:rsidRDefault="00BD3533" w:rsidP="00BD3533">
      <w:pPr>
        <w:jc w:val="center"/>
      </w:pPr>
      <w:r>
        <w:t>Study Guide</w:t>
      </w:r>
    </w:p>
    <w:p w14:paraId="4F4411EA" w14:textId="01701B4C" w:rsidR="00BD3533" w:rsidRDefault="00BD3533" w:rsidP="00BD3533"/>
    <w:p w14:paraId="4D9AC867" w14:textId="6F4F3508" w:rsidR="00BD3533" w:rsidRPr="00BD3533" w:rsidRDefault="00BD3533" w:rsidP="00BD3533">
      <w:pPr>
        <w:rPr>
          <w:b/>
          <w:bCs/>
        </w:rPr>
      </w:pPr>
      <w:r w:rsidRPr="00BD3533">
        <w:rPr>
          <w:b/>
          <w:bCs/>
        </w:rPr>
        <w:t>Destruction and the Power of Starting Over</w:t>
      </w:r>
    </w:p>
    <w:p w14:paraId="4302CB9F" w14:textId="1C550B80" w:rsidR="00BD3533" w:rsidRDefault="00BD3533" w:rsidP="00BD3533">
      <w:r>
        <w:t>Randy started off with a story of the great Chicago fire in 1871 where a raging 3</w:t>
      </w:r>
      <w:r w:rsidR="00C027FC">
        <w:t>-</w:t>
      </w:r>
      <w:r>
        <w:t>day fire destroyed 3.3 square miles of Chicago.  A Chicago Tribune editorial posted these headlines: “CHEER UP!” One historian said, “Almost immediately many Chicagoans came to see the destruction of the city as an unexpected positive event, a state in its irresistible upward development rather than a dispiriting setback.”  Randy went on to talk about the numerous times in our lives when we start over.  The first day of kindergarten, the first day of high school, going off to college or starting a new job.  A clean slate.</w:t>
      </w:r>
    </w:p>
    <w:p w14:paraId="05A6E9AC" w14:textId="77777777" w:rsidR="00C027FC" w:rsidRDefault="00C027FC" w:rsidP="00BD3533"/>
    <w:p w14:paraId="079F1AD3" w14:textId="0C649778" w:rsidR="00BD3533" w:rsidRDefault="00BD3533" w:rsidP="00BD3533">
      <w:pPr>
        <w:pStyle w:val="ListParagraph"/>
        <w:numPr>
          <w:ilvl w:val="0"/>
          <w:numId w:val="2"/>
        </w:numPr>
      </w:pPr>
      <w:r>
        <w:t>How many times have you felt like you started over?</w:t>
      </w:r>
    </w:p>
    <w:p w14:paraId="0A138487" w14:textId="562808AA" w:rsidR="00BD3533" w:rsidRDefault="00BD3533" w:rsidP="00BD3533">
      <w:pPr>
        <w:pStyle w:val="ListParagraph"/>
        <w:numPr>
          <w:ilvl w:val="0"/>
          <w:numId w:val="2"/>
        </w:numPr>
      </w:pPr>
      <w:r>
        <w:t>What was the most memorable time you had when starting over?</w:t>
      </w:r>
    </w:p>
    <w:p w14:paraId="58E15093" w14:textId="5B70354E" w:rsidR="00BD3533" w:rsidRDefault="00BD3533" w:rsidP="00BD3533"/>
    <w:p w14:paraId="7AB9D450" w14:textId="2AC132A7" w:rsidR="00BD3533" w:rsidRDefault="00BD3533" w:rsidP="00BD3533">
      <w:r>
        <w:t>In Nehemiah chapter 9 Ezrah offered a prayer to God and scripture reading and prayer.  It follows below</w:t>
      </w:r>
      <w:r w:rsidR="00317A7C">
        <w:t xml:space="preserve"> versus 1-5 and versus 32-37</w:t>
      </w:r>
    </w:p>
    <w:p w14:paraId="2B73AAE1" w14:textId="50C0F41A" w:rsidR="00BD3533" w:rsidRDefault="00BD3533" w:rsidP="00BD3533">
      <w:pPr>
        <w:rPr>
          <w:rFonts w:ascii="Arial" w:eastAsia="Times New Roman" w:hAnsi="Arial" w:cs="Arial"/>
          <w:color w:val="01103A"/>
          <w:sz w:val="22"/>
          <w:szCs w:val="22"/>
          <w:shd w:val="clear" w:color="auto" w:fill="FCFDFD"/>
        </w:rPr>
      </w:pPr>
      <w:r w:rsidRPr="00BD3533">
        <w:rPr>
          <w:rFonts w:ascii="Arial" w:eastAsia="Times New Roman" w:hAnsi="Arial" w:cs="Arial"/>
          <w:color w:val="5C749A"/>
          <w:sz w:val="19"/>
          <w:szCs w:val="19"/>
          <w:bdr w:val="single" w:sz="2" w:space="0" w:color="000000" w:frame="1"/>
          <w:shd w:val="clear" w:color="auto" w:fill="FCFDFD"/>
        </w:rPr>
        <w:t>1 </w:t>
      </w:r>
      <w:r w:rsidRPr="00BD3533">
        <w:rPr>
          <w:rFonts w:ascii="Arial" w:eastAsia="Times New Roman" w:hAnsi="Arial" w:cs="Arial"/>
          <w:color w:val="01103A"/>
          <w:sz w:val="22"/>
          <w:szCs w:val="22"/>
          <w:shd w:val="clear" w:color="auto" w:fill="FCFDFD"/>
        </w:rPr>
        <w:t>Now on the twenty-fourth day of this month the people of Israel were assembled with fasting and in sackcloth, and with earth on their heads. </w:t>
      </w:r>
      <w:r w:rsidRPr="00BD3533">
        <w:rPr>
          <w:rFonts w:ascii="Arial" w:eastAsia="Times New Roman" w:hAnsi="Arial" w:cs="Arial"/>
          <w:color w:val="5C749A"/>
          <w:sz w:val="19"/>
          <w:szCs w:val="19"/>
          <w:bdr w:val="single" w:sz="2" w:space="0" w:color="000000" w:frame="1"/>
          <w:shd w:val="clear" w:color="auto" w:fill="FCFDFD"/>
        </w:rPr>
        <w:t>2 </w:t>
      </w:r>
      <w:r w:rsidRPr="00BD3533">
        <w:rPr>
          <w:rFonts w:ascii="Arial" w:eastAsia="Times New Roman" w:hAnsi="Arial" w:cs="Arial"/>
          <w:color w:val="01103A"/>
          <w:sz w:val="22"/>
          <w:szCs w:val="22"/>
          <w:shd w:val="clear" w:color="auto" w:fill="FCFDFD"/>
        </w:rPr>
        <w:t>And the Israelites</w:t>
      </w:r>
      <w:r w:rsidRPr="00BD3533">
        <w:rPr>
          <w:rFonts w:ascii="Times New Roman" w:eastAsia="Times New Roman" w:hAnsi="Times New Roman" w:cs="Times New Roman"/>
        </w:rPr>
        <w:t>[</w:t>
      </w:r>
      <w:proofErr w:type="spellStart"/>
      <w:r w:rsidRPr="00BD3533">
        <w:rPr>
          <w:rFonts w:ascii="Times New Roman" w:eastAsia="Times New Roman" w:hAnsi="Times New Roman" w:cs="Times New Roman"/>
        </w:rPr>
        <w:t>fn</w:t>
      </w:r>
      <w:proofErr w:type="spellEnd"/>
      <w:r w:rsidRPr="00BD3533">
        <w:rPr>
          <w:rFonts w:ascii="Times New Roman" w:eastAsia="Times New Roman" w:hAnsi="Times New Roman" w:cs="Times New Roman"/>
        </w:rPr>
        <w:t>]</w:t>
      </w:r>
      <w:r w:rsidRPr="00BD3533">
        <w:rPr>
          <w:rFonts w:ascii="Arial" w:eastAsia="Times New Roman" w:hAnsi="Arial" w:cs="Arial"/>
          <w:color w:val="01103A"/>
          <w:sz w:val="22"/>
          <w:szCs w:val="22"/>
          <w:shd w:val="clear" w:color="auto" w:fill="FCFDFD"/>
        </w:rPr>
        <w:t> separated themselves from all foreigners and stood and confessed their sins and the iniquities of their fathers. </w:t>
      </w:r>
      <w:r w:rsidRPr="00BD3533">
        <w:rPr>
          <w:rFonts w:ascii="Arial" w:eastAsia="Times New Roman" w:hAnsi="Arial" w:cs="Arial"/>
          <w:color w:val="5C749A"/>
          <w:sz w:val="19"/>
          <w:szCs w:val="19"/>
          <w:bdr w:val="single" w:sz="2" w:space="0" w:color="000000" w:frame="1"/>
          <w:shd w:val="clear" w:color="auto" w:fill="FCFDFD"/>
        </w:rPr>
        <w:t>3 </w:t>
      </w:r>
      <w:r w:rsidRPr="00BD3533">
        <w:rPr>
          <w:rFonts w:ascii="Arial" w:eastAsia="Times New Roman" w:hAnsi="Arial" w:cs="Arial"/>
          <w:color w:val="01103A"/>
          <w:sz w:val="22"/>
          <w:szCs w:val="22"/>
          <w:shd w:val="clear" w:color="auto" w:fill="FCFDFD"/>
        </w:rPr>
        <w:t>And they stood up in their place and read from the Book of the Law of the L</w:t>
      </w:r>
      <w:r w:rsidRPr="00BD3533">
        <w:rPr>
          <w:rFonts w:ascii="Arial" w:eastAsia="Times New Roman" w:hAnsi="Arial" w:cs="Arial"/>
          <w:color w:val="01103A"/>
          <w:sz w:val="19"/>
          <w:szCs w:val="19"/>
          <w:bdr w:val="single" w:sz="2" w:space="0" w:color="000000" w:frame="1"/>
          <w:shd w:val="clear" w:color="auto" w:fill="FCFDFD"/>
        </w:rPr>
        <w:t>ORD</w:t>
      </w:r>
      <w:r w:rsidRPr="00BD3533">
        <w:rPr>
          <w:rFonts w:ascii="Arial" w:eastAsia="Times New Roman" w:hAnsi="Arial" w:cs="Arial"/>
          <w:color w:val="01103A"/>
          <w:sz w:val="22"/>
          <w:szCs w:val="22"/>
          <w:shd w:val="clear" w:color="auto" w:fill="FCFDFD"/>
        </w:rPr>
        <w:t> their God for a quarter of the day; for another quarter of it they made confession and worshiped the L</w:t>
      </w:r>
      <w:r w:rsidRPr="00BD3533">
        <w:rPr>
          <w:rFonts w:ascii="Arial" w:eastAsia="Times New Roman" w:hAnsi="Arial" w:cs="Arial"/>
          <w:color w:val="01103A"/>
          <w:sz w:val="19"/>
          <w:szCs w:val="19"/>
          <w:bdr w:val="single" w:sz="2" w:space="0" w:color="000000" w:frame="1"/>
          <w:shd w:val="clear" w:color="auto" w:fill="FCFDFD"/>
        </w:rPr>
        <w:t>ORD</w:t>
      </w:r>
      <w:r w:rsidRPr="00BD3533">
        <w:rPr>
          <w:rFonts w:ascii="Arial" w:eastAsia="Times New Roman" w:hAnsi="Arial" w:cs="Arial"/>
          <w:color w:val="01103A"/>
          <w:sz w:val="22"/>
          <w:szCs w:val="22"/>
          <w:shd w:val="clear" w:color="auto" w:fill="FCFDFD"/>
        </w:rPr>
        <w:t> their God. </w:t>
      </w:r>
      <w:r w:rsidRPr="00BD3533">
        <w:rPr>
          <w:rFonts w:ascii="Arial" w:eastAsia="Times New Roman" w:hAnsi="Arial" w:cs="Arial"/>
          <w:color w:val="5C749A"/>
          <w:sz w:val="19"/>
          <w:szCs w:val="19"/>
          <w:bdr w:val="single" w:sz="2" w:space="0" w:color="000000" w:frame="1"/>
          <w:shd w:val="clear" w:color="auto" w:fill="FCFDFD"/>
        </w:rPr>
        <w:t>4 </w:t>
      </w:r>
      <w:r w:rsidRPr="00BD3533">
        <w:rPr>
          <w:rFonts w:ascii="Arial" w:eastAsia="Times New Roman" w:hAnsi="Arial" w:cs="Arial"/>
          <w:color w:val="01103A"/>
          <w:sz w:val="22"/>
          <w:szCs w:val="22"/>
          <w:shd w:val="clear" w:color="auto" w:fill="FCFDFD"/>
        </w:rPr>
        <w:t xml:space="preserve">On the stairs of the Levites stood </w:t>
      </w:r>
      <w:proofErr w:type="spellStart"/>
      <w:r w:rsidRPr="00BD3533">
        <w:rPr>
          <w:rFonts w:ascii="Arial" w:eastAsia="Times New Roman" w:hAnsi="Arial" w:cs="Arial"/>
          <w:color w:val="01103A"/>
          <w:sz w:val="22"/>
          <w:szCs w:val="22"/>
          <w:shd w:val="clear" w:color="auto" w:fill="FCFDFD"/>
        </w:rPr>
        <w:t>Jeshua</w:t>
      </w:r>
      <w:proofErr w:type="spellEnd"/>
      <w:r w:rsidRPr="00BD3533">
        <w:rPr>
          <w:rFonts w:ascii="Arial" w:eastAsia="Times New Roman" w:hAnsi="Arial" w:cs="Arial"/>
          <w:color w:val="01103A"/>
          <w:sz w:val="22"/>
          <w:szCs w:val="22"/>
          <w:shd w:val="clear" w:color="auto" w:fill="FCFDFD"/>
        </w:rPr>
        <w:t xml:space="preserve">, Bani, </w:t>
      </w:r>
      <w:proofErr w:type="spellStart"/>
      <w:r w:rsidRPr="00BD3533">
        <w:rPr>
          <w:rFonts w:ascii="Arial" w:eastAsia="Times New Roman" w:hAnsi="Arial" w:cs="Arial"/>
          <w:color w:val="01103A"/>
          <w:sz w:val="22"/>
          <w:szCs w:val="22"/>
          <w:shd w:val="clear" w:color="auto" w:fill="FCFDFD"/>
        </w:rPr>
        <w:t>Kadmiel</w:t>
      </w:r>
      <w:proofErr w:type="spellEnd"/>
      <w:r w:rsidRPr="00BD3533">
        <w:rPr>
          <w:rFonts w:ascii="Arial" w:eastAsia="Times New Roman" w:hAnsi="Arial" w:cs="Arial"/>
          <w:color w:val="01103A"/>
          <w:sz w:val="22"/>
          <w:szCs w:val="22"/>
          <w:shd w:val="clear" w:color="auto" w:fill="FCFDFD"/>
        </w:rPr>
        <w:t xml:space="preserve">, </w:t>
      </w:r>
      <w:proofErr w:type="spellStart"/>
      <w:r w:rsidRPr="00BD3533">
        <w:rPr>
          <w:rFonts w:ascii="Arial" w:eastAsia="Times New Roman" w:hAnsi="Arial" w:cs="Arial"/>
          <w:color w:val="01103A"/>
          <w:sz w:val="22"/>
          <w:szCs w:val="22"/>
          <w:shd w:val="clear" w:color="auto" w:fill="FCFDFD"/>
        </w:rPr>
        <w:t>Shebaniah</w:t>
      </w:r>
      <w:proofErr w:type="spellEnd"/>
      <w:r w:rsidRPr="00BD3533">
        <w:rPr>
          <w:rFonts w:ascii="Arial" w:eastAsia="Times New Roman" w:hAnsi="Arial" w:cs="Arial"/>
          <w:color w:val="01103A"/>
          <w:sz w:val="22"/>
          <w:szCs w:val="22"/>
          <w:shd w:val="clear" w:color="auto" w:fill="FCFDFD"/>
        </w:rPr>
        <w:t xml:space="preserve">, </w:t>
      </w:r>
      <w:proofErr w:type="spellStart"/>
      <w:r w:rsidRPr="00BD3533">
        <w:rPr>
          <w:rFonts w:ascii="Arial" w:eastAsia="Times New Roman" w:hAnsi="Arial" w:cs="Arial"/>
          <w:color w:val="01103A"/>
          <w:sz w:val="22"/>
          <w:szCs w:val="22"/>
          <w:shd w:val="clear" w:color="auto" w:fill="FCFDFD"/>
        </w:rPr>
        <w:t>Bunni</w:t>
      </w:r>
      <w:proofErr w:type="spellEnd"/>
      <w:r w:rsidRPr="00BD3533">
        <w:rPr>
          <w:rFonts w:ascii="Arial" w:eastAsia="Times New Roman" w:hAnsi="Arial" w:cs="Arial"/>
          <w:color w:val="01103A"/>
          <w:sz w:val="22"/>
          <w:szCs w:val="22"/>
          <w:shd w:val="clear" w:color="auto" w:fill="FCFDFD"/>
        </w:rPr>
        <w:t xml:space="preserve">, </w:t>
      </w:r>
      <w:proofErr w:type="spellStart"/>
      <w:r w:rsidRPr="00BD3533">
        <w:rPr>
          <w:rFonts w:ascii="Arial" w:eastAsia="Times New Roman" w:hAnsi="Arial" w:cs="Arial"/>
          <w:color w:val="01103A"/>
          <w:sz w:val="22"/>
          <w:szCs w:val="22"/>
          <w:shd w:val="clear" w:color="auto" w:fill="FCFDFD"/>
        </w:rPr>
        <w:t>Sherebiah</w:t>
      </w:r>
      <w:proofErr w:type="spellEnd"/>
      <w:r w:rsidRPr="00BD3533">
        <w:rPr>
          <w:rFonts w:ascii="Arial" w:eastAsia="Times New Roman" w:hAnsi="Arial" w:cs="Arial"/>
          <w:color w:val="01103A"/>
          <w:sz w:val="22"/>
          <w:szCs w:val="22"/>
          <w:shd w:val="clear" w:color="auto" w:fill="FCFDFD"/>
        </w:rPr>
        <w:t xml:space="preserve">, Bani, and </w:t>
      </w:r>
      <w:proofErr w:type="spellStart"/>
      <w:r w:rsidRPr="00BD3533">
        <w:rPr>
          <w:rFonts w:ascii="Arial" w:eastAsia="Times New Roman" w:hAnsi="Arial" w:cs="Arial"/>
          <w:color w:val="01103A"/>
          <w:sz w:val="22"/>
          <w:szCs w:val="22"/>
          <w:shd w:val="clear" w:color="auto" w:fill="FCFDFD"/>
        </w:rPr>
        <w:t>Chenani</w:t>
      </w:r>
      <w:proofErr w:type="spellEnd"/>
      <w:r w:rsidRPr="00BD3533">
        <w:rPr>
          <w:rFonts w:ascii="Arial" w:eastAsia="Times New Roman" w:hAnsi="Arial" w:cs="Arial"/>
          <w:color w:val="01103A"/>
          <w:sz w:val="22"/>
          <w:szCs w:val="22"/>
          <w:shd w:val="clear" w:color="auto" w:fill="FCFDFD"/>
        </w:rPr>
        <w:t>; and they cried with a loud voice to the L</w:t>
      </w:r>
      <w:r w:rsidRPr="00BD3533">
        <w:rPr>
          <w:rFonts w:ascii="Arial" w:eastAsia="Times New Roman" w:hAnsi="Arial" w:cs="Arial"/>
          <w:color w:val="01103A"/>
          <w:sz w:val="19"/>
          <w:szCs w:val="19"/>
          <w:bdr w:val="single" w:sz="2" w:space="0" w:color="000000" w:frame="1"/>
          <w:shd w:val="clear" w:color="auto" w:fill="FCFDFD"/>
        </w:rPr>
        <w:t>ORD</w:t>
      </w:r>
      <w:r w:rsidRPr="00BD3533">
        <w:rPr>
          <w:rFonts w:ascii="Arial" w:eastAsia="Times New Roman" w:hAnsi="Arial" w:cs="Arial"/>
          <w:color w:val="01103A"/>
          <w:sz w:val="22"/>
          <w:szCs w:val="22"/>
          <w:shd w:val="clear" w:color="auto" w:fill="FCFDFD"/>
        </w:rPr>
        <w:t> their God. </w:t>
      </w:r>
      <w:r w:rsidRPr="00BD3533">
        <w:rPr>
          <w:rFonts w:ascii="Arial" w:eastAsia="Times New Roman" w:hAnsi="Arial" w:cs="Arial"/>
          <w:color w:val="5C749A"/>
          <w:sz w:val="19"/>
          <w:szCs w:val="19"/>
          <w:bdr w:val="single" w:sz="2" w:space="0" w:color="000000" w:frame="1"/>
          <w:shd w:val="clear" w:color="auto" w:fill="FCFDFD"/>
        </w:rPr>
        <w:t>5 </w:t>
      </w:r>
      <w:r w:rsidRPr="00BD3533">
        <w:rPr>
          <w:rFonts w:ascii="Arial" w:eastAsia="Times New Roman" w:hAnsi="Arial" w:cs="Arial"/>
          <w:color w:val="01103A"/>
          <w:sz w:val="22"/>
          <w:szCs w:val="22"/>
          <w:shd w:val="clear" w:color="auto" w:fill="FCFDFD"/>
        </w:rPr>
        <w:t xml:space="preserve">Then the Levites, </w:t>
      </w:r>
      <w:proofErr w:type="spellStart"/>
      <w:r w:rsidRPr="00BD3533">
        <w:rPr>
          <w:rFonts w:ascii="Arial" w:eastAsia="Times New Roman" w:hAnsi="Arial" w:cs="Arial"/>
          <w:color w:val="01103A"/>
          <w:sz w:val="22"/>
          <w:szCs w:val="22"/>
          <w:shd w:val="clear" w:color="auto" w:fill="FCFDFD"/>
        </w:rPr>
        <w:t>Jeshua</w:t>
      </w:r>
      <w:proofErr w:type="spellEnd"/>
      <w:r w:rsidRPr="00BD3533">
        <w:rPr>
          <w:rFonts w:ascii="Arial" w:eastAsia="Times New Roman" w:hAnsi="Arial" w:cs="Arial"/>
          <w:color w:val="01103A"/>
          <w:sz w:val="22"/>
          <w:szCs w:val="22"/>
          <w:shd w:val="clear" w:color="auto" w:fill="FCFDFD"/>
        </w:rPr>
        <w:t xml:space="preserve">, </w:t>
      </w:r>
      <w:proofErr w:type="spellStart"/>
      <w:r w:rsidRPr="00BD3533">
        <w:rPr>
          <w:rFonts w:ascii="Arial" w:eastAsia="Times New Roman" w:hAnsi="Arial" w:cs="Arial"/>
          <w:color w:val="01103A"/>
          <w:sz w:val="22"/>
          <w:szCs w:val="22"/>
          <w:shd w:val="clear" w:color="auto" w:fill="FCFDFD"/>
        </w:rPr>
        <w:t>Kadmiel</w:t>
      </w:r>
      <w:proofErr w:type="spellEnd"/>
      <w:r w:rsidRPr="00BD3533">
        <w:rPr>
          <w:rFonts w:ascii="Arial" w:eastAsia="Times New Roman" w:hAnsi="Arial" w:cs="Arial"/>
          <w:color w:val="01103A"/>
          <w:sz w:val="22"/>
          <w:szCs w:val="22"/>
          <w:shd w:val="clear" w:color="auto" w:fill="FCFDFD"/>
        </w:rPr>
        <w:t xml:space="preserve">, Bani, </w:t>
      </w:r>
      <w:proofErr w:type="spellStart"/>
      <w:r w:rsidRPr="00BD3533">
        <w:rPr>
          <w:rFonts w:ascii="Arial" w:eastAsia="Times New Roman" w:hAnsi="Arial" w:cs="Arial"/>
          <w:color w:val="01103A"/>
          <w:sz w:val="22"/>
          <w:szCs w:val="22"/>
          <w:shd w:val="clear" w:color="auto" w:fill="FCFDFD"/>
        </w:rPr>
        <w:t>Hashabneiah</w:t>
      </w:r>
      <w:proofErr w:type="spellEnd"/>
      <w:r w:rsidRPr="00BD3533">
        <w:rPr>
          <w:rFonts w:ascii="Arial" w:eastAsia="Times New Roman" w:hAnsi="Arial" w:cs="Arial"/>
          <w:color w:val="01103A"/>
          <w:sz w:val="22"/>
          <w:szCs w:val="22"/>
          <w:shd w:val="clear" w:color="auto" w:fill="FCFDFD"/>
        </w:rPr>
        <w:t xml:space="preserve">, </w:t>
      </w:r>
      <w:proofErr w:type="spellStart"/>
      <w:r w:rsidRPr="00BD3533">
        <w:rPr>
          <w:rFonts w:ascii="Arial" w:eastAsia="Times New Roman" w:hAnsi="Arial" w:cs="Arial"/>
          <w:color w:val="01103A"/>
          <w:sz w:val="22"/>
          <w:szCs w:val="22"/>
          <w:shd w:val="clear" w:color="auto" w:fill="FCFDFD"/>
        </w:rPr>
        <w:t>Sherebiah</w:t>
      </w:r>
      <w:proofErr w:type="spellEnd"/>
      <w:r w:rsidRPr="00BD3533">
        <w:rPr>
          <w:rFonts w:ascii="Arial" w:eastAsia="Times New Roman" w:hAnsi="Arial" w:cs="Arial"/>
          <w:color w:val="01103A"/>
          <w:sz w:val="22"/>
          <w:szCs w:val="22"/>
          <w:shd w:val="clear" w:color="auto" w:fill="FCFDFD"/>
        </w:rPr>
        <w:t xml:space="preserve">, </w:t>
      </w:r>
      <w:proofErr w:type="spellStart"/>
      <w:r w:rsidRPr="00BD3533">
        <w:rPr>
          <w:rFonts w:ascii="Arial" w:eastAsia="Times New Roman" w:hAnsi="Arial" w:cs="Arial"/>
          <w:color w:val="01103A"/>
          <w:sz w:val="22"/>
          <w:szCs w:val="22"/>
          <w:shd w:val="clear" w:color="auto" w:fill="FCFDFD"/>
        </w:rPr>
        <w:t>Hodiah</w:t>
      </w:r>
      <w:proofErr w:type="spellEnd"/>
      <w:r w:rsidRPr="00BD3533">
        <w:rPr>
          <w:rFonts w:ascii="Arial" w:eastAsia="Times New Roman" w:hAnsi="Arial" w:cs="Arial"/>
          <w:color w:val="01103A"/>
          <w:sz w:val="22"/>
          <w:szCs w:val="22"/>
          <w:shd w:val="clear" w:color="auto" w:fill="FCFDFD"/>
        </w:rPr>
        <w:t xml:space="preserve">, </w:t>
      </w:r>
      <w:proofErr w:type="spellStart"/>
      <w:r w:rsidRPr="00BD3533">
        <w:rPr>
          <w:rFonts w:ascii="Arial" w:eastAsia="Times New Roman" w:hAnsi="Arial" w:cs="Arial"/>
          <w:color w:val="01103A"/>
          <w:sz w:val="22"/>
          <w:szCs w:val="22"/>
          <w:shd w:val="clear" w:color="auto" w:fill="FCFDFD"/>
        </w:rPr>
        <w:t>Shebaniah</w:t>
      </w:r>
      <w:proofErr w:type="spellEnd"/>
      <w:r w:rsidRPr="00BD3533">
        <w:rPr>
          <w:rFonts w:ascii="Arial" w:eastAsia="Times New Roman" w:hAnsi="Arial" w:cs="Arial"/>
          <w:color w:val="01103A"/>
          <w:sz w:val="22"/>
          <w:szCs w:val="22"/>
          <w:shd w:val="clear" w:color="auto" w:fill="FCFDFD"/>
        </w:rPr>
        <w:t xml:space="preserve">, and </w:t>
      </w:r>
      <w:proofErr w:type="spellStart"/>
      <w:r w:rsidRPr="00BD3533">
        <w:rPr>
          <w:rFonts w:ascii="Arial" w:eastAsia="Times New Roman" w:hAnsi="Arial" w:cs="Arial"/>
          <w:color w:val="01103A"/>
          <w:sz w:val="22"/>
          <w:szCs w:val="22"/>
          <w:shd w:val="clear" w:color="auto" w:fill="FCFDFD"/>
        </w:rPr>
        <w:t>Pethahiah</w:t>
      </w:r>
      <w:proofErr w:type="spellEnd"/>
      <w:r w:rsidRPr="00BD3533">
        <w:rPr>
          <w:rFonts w:ascii="Arial" w:eastAsia="Times New Roman" w:hAnsi="Arial" w:cs="Arial"/>
          <w:color w:val="01103A"/>
          <w:sz w:val="22"/>
          <w:szCs w:val="22"/>
          <w:shd w:val="clear" w:color="auto" w:fill="FCFDFD"/>
        </w:rPr>
        <w:t>, said, “Stand up and bless the L</w:t>
      </w:r>
      <w:r w:rsidRPr="00BD3533">
        <w:rPr>
          <w:rFonts w:ascii="Arial" w:eastAsia="Times New Roman" w:hAnsi="Arial" w:cs="Arial"/>
          <w:color w:val="01103A"/>
          <w:sz w:val="19"/>
          <w:szCs w:val="19"/>
          <w:bdr w:val="single" w:sz="2" w:space="0" w:color="000000" w:frame="1"/>
          <w:shd w:val="clear" w:color="auto" w:fill="FCFDFD"/>
        </w:rPr>
        <w:t>ORD</w:t>
      </w:r>
      <w:r w:rsidRPr="00BD3533">
        <w:rPr>
          <w:rFonts w:ascii="Arial" w:eastAsia="Times New Roman" w:hAnsi="Arial" w:cs="Arial"/>
          <w:color w:val="01103A"/>
          <w:sz w:val="22"/>
          <w:szCs w:val="22"/>
          <w:shd w:val="clear" w:color="auto" w:fill="FCFDFD"/>
        </w:rPr>
        <w:t> your God from everlasting to everlasting. Blessed be your glorious name, which is exalted above all blessing and praise.</w:t>
      </w:r>
    </w:p>
    <w:p w14:paraId="73B53036" w14:textId="77777777" w:rsidR="00317A7C" w:rsidRPr="00317A7C" w:rsidRDefault="00317A7C" w:rsidP="00317A7C">
      <w:pPr>
        <w:rPr>
          <w:rFonts w:ascii="Times New Roman" w:eastAsia="Times New Roman" w:hAnsi="Times New Roman" w:cs="Times New Roman"/>
        </w:rPr>
      </w:pPr>
      <w:r w:rsidRPr="00317A7C">
        <w:rPr>
          <w:rFonts w:ascii="Arial" w:eastAsia="Times New Roman" w:hAnsi="Arial" w:cs="Arial"/>
          <w:color w:val="5C749A"/>
          <w:sz w:val="19"/>
          <w:szCs w:val="19"/>
          <w:bdr w:val="single" w:sz="2" w:space="0" w:color="000000" w:frame="1"/>
          <w:shd w:val="clear" w:color="auto" w:fill="FCFDFD"/>
        </w:rPr>
        <w:t>32 </w:t>
      </w:r>
      <w:r w:rsidRPr="00317A7C">
        <w:rPr>
          <w:rFonts w:ascii="Arial" w:eastAsia="Times New Roman" w:hAnsi="Arial" w:cs="Arial"/>
          <w:color w:val="01103A"/>
          <w:sz w:val="22"/>
          <w:szCs w:val="22"/>
          <w:shd w:val="clear" w:color="auto" w:fill="FCFDFD"/>
        </w:rPr>
        <w:t>“Now, therefore, our God, the great, the mighty, and the awesome God, who keeps covenant and steadfast love, let not all the hardship seem little to you that has come upon us, upon our kings, our princes, our priests, our prophets, our fathers, and all your people, since the time of the kings of Assyria until this day. </w:t>
      </w:r>
      <w:r w:rsidRPr="00317A7C">
        <w:rPr>
          <w:rFonts w:ascii="Arial" w:eastAsia="Times New Roman" w:hAnsi="Arial" w:cs="Arial"/>
          <w:color w:val="5C749A"/>
          <w:sz w:val="19"/>
          <w:szCs w:val="19"/>
          <w:bdr w:val="single" w:sz="2" w:space="0" w:color="000000" w:frame="1"/>
          <w:shd w:val="clear" w:color="auto" w:fill="FCFDFD"/>
        </w:rPr>
        <w:t>33 </w:t>
      </w:r>
      <w:r w:rsidRPr="00317A7C">
        <w:rPr>
          <w:rFonts w:ascii="Arial" w:eastAsia="Times New Roman" w:hAnsi="Arial" w:cs="Arial"/>
          <w:color w:val="01103A"/>
          <w:sz w:val="22"/>
          <w:szCs w:val="22"/>
          <w:shd w:val="clear" w:color="auto" w:fill="FCFDFD"/>
        </w:rPr>
        <w:t>Yet you have been righteous in all that has come upon us, for you have dealt faithfully and we have acted wickedly. </w:t>
      </w:r>
      <w:r w:rsidRPr="00317A7C">
        <w:rPr>
          <w:rFonts w:ascii="Arial" w:eastAsia="Times New Roman" w:hAnsi="Arial" w:cs="Arial"/>
          <w:color w:val="5C749A"/>
          <w:sz w:val="19"/>
          <w:szCs w:val="19"/>
          <w:bdr w:val="single" w:sz="2" w:space="0" w:color="000000" w:frame="1"/>
          <w:shd w:val="clear" w:color="auto" w:fill="FCFDFD"/>
        </w:rPr>
        <w:t>34 </w:t>
      </w:r>
      <w:r w:rsidRPr="00317A7C">
        <w:rPr>
          <w:rFonts w:ascii="Arial" w:eastAsia="Times New Roman" w:hAnsi="Arial" w:cs="Arial"/>
          <w:color w:val="01103A"/>
          <w:sz w:val="22"/>
          <w:szCs w:val="22"/>
          <w:shd w:val="clear" w:color="auto" w:fill="FCFDFD"/>
        </w:rPr>
        <w:t>Our kings, our princes, our priests, and our fathers have not kept your law or paid attention to your commandments and your warnings that you gave them. </w:t>
      </w:r>
      <w:r w:rsidRPr="00317A7C">
        <w:rPr>
          <w:rFonts w:ascii="Arial" w:eastAsia="Times New Roman" w:hAnsi="Arial" w:cs="Arial"/>
          <w:color w:val="5C749A"/>
          <w:sz w:val="19"/>
          <w:szCs w:val="19"/>
          <w:bdr w:val="single" w:sz="2" w:space="0" w:color="000000" w:frame="1"/>
          <w:shd w:val="clear" w:color="auto" w:fill="FCFDFD"/>
        </w:rPr>
        <w:t>35 </w:t>
      </w:r>
      <w:r w:rsidRPr="00317A7C">
        <w:rPr>
          <w:rFonts w:ascii="Arial" w:eastAsia="Times New Roman" w:hAnsi="Arial" w:cs="Arial"/>
          <w:color w:val="01103A"/>
          <w:sz w:val="22"/>
          <w:szCs w:val="22"/>
          <w:shd w:val="clear" w:color="auto" w:fill="FCFDFD"/>
        </w:rPr>
        <w:t>Even in their own kingdom, and amid your great goodness that you gave them, and in the large and rich land that you set before them, they did not serve you or turn from their wicked works. </w:t>
      </w:r>
      <w:r w:rsidRPr="00317A7C">
        <w:rPr>
          <w:rFonts w:ascii="Arial" w:eastAsia="Times New Roman" w:hAnsi="Arial" w:cs="Arial"/>
          <w:color w:val="5C749A"/>
          <w:sz w:val="19"/>
          <w:szCs w:val="19"/>
          <w:bdr w:val="single" w:sz="2" w:space="0" w:color="000000" w:frame="1"/>
          <w:shd w:val="clear" w:color="auto" w:fill="FCFDFD"/>
        </w:rPr>
        <w:t>36 </w:t>
      </w:r>
      <w:r w:rsidRPr="00317A7C">
        <w:rPr>
          <w:rFonts w:ascii="Arial" w:eastAsia="Times New Roman" w:hAnsi="Arial" w:cs="Arial"/>
          <w:color w:val="01103A"/>
          <w:sz w:val="22"/>
          <w:szCs w:val="22"/>
          <w:shd w:val="clear" w:color="auto" w:fill="FCFDFD"/>
        </w:rPr>
        <w:t>Behold, we are slaves this day; in the land that you gave to our fathers to enjoy its fruit and its good gifts, behold, we are slaves. </w:t>
      </w:r>
      <w:r w:rsidRPr="00317A7C">
        <w:rPr>
          <w:rFonts w:ascii="Arial" w:eastAsia="Times New Roman" w:hAnsi="Arial" w:cs="Arial"/>
          <w:color w:val="5C749A"/>
          <w:sz w:val="19"/>
          <w:szCs w:val="19"/>
          <w:bdr w:val="single" w:sz="2" w:space="0" w:color="000000" w:frame="1"/>
          <w:shd w:val="clear" w:color="auto" w:fill="FCFDFD"/>
        </w:rPr>
        <w:t>37 </w:t>
      </w:r>
      <w:r w:rsidRPr="00317A7C">
        <w:rPr>
          <w:rFonts w:ascii="Arial" w:eastAsia="Times New Roman" w:hAnsi="Arial" w:cs="Arial"/>
          <w:color w:val="01103A"/>
          <w:sz w:val="22"/>
          <w:szCs w:val="22"/>
          <w:shd w:val="clear" w:color="auto" w:fill="FCFDFD"/>
        </w:rPr>
        <w:t>And its rich yield goes to the kings whom you have set over us because of our sins. They rule over our bodies and over our livestock as they please, and we are in great distress.</w:t>
      </w:r>
    </w:p>
    <w:p w14:paraId="15617592" w14:textId="09076A60" w:rsidR="00317A7C" w:rsidRDefault="00317A7C" w:rsidP="00BD3533">
      <w:pPr>
        <w:rPr>
          <w:rFonts w:ascii="Arial" w:eastAsia="Times New Roman" w:hAnsi="Arial" w:cs="Arial"/>
          <w:color w:val="01103A"/>
          <w:sz w:val="22"/>
          <w:szCs w:val="22"/>
          <w:shd w:val="clear" w:color="auto" w:fill="FCFDFD"/>
        </w:rPr>
      </w:pPr>
    </w:p>
    <w:p w14:paraId="6BDA0DFA" w14:textId="31DBFF1C" w:rsidR="00317A7C" w:rsidRDefault="00317A7C" w:rsidP="00BD3533">
      <w:pPr>
        <w:rPr>
          <w:rFonts w:ascii="Arial" w:eastAsia="Times New Roman" w:hAnsi="Arial" w:cs="Arial"/>
          <w:color w:val="01103A"/>
          <w:sz w:val="22"/>
          <w:szCs w:val="22"/>
          <w:shd w:val="clear" w:color="auto" w:fill="FCFDFD"/>
        </w:rPr>
      </w:pPr>
      <w:r>
        <w:rPr>
          <w:rFonts w:ascii="Arial" w:eastAsia="Times New Roman" w:hAnsi="Arial" w:cs="Arial"/>
          <w:color w:val="01103A"/>
          <w:sz w:val="22"/>
          <w:szCs w:val="22"/>
          <w:shd w:val="clear" w:color="auto" w:fill="FCFDFD"/>
        </w:rPr>
        <w:t>Randy said that to rebuild a city you need stones, mortar and lumber.  To rebuild a community you need prayer, scripture and a commitment to worshiping in community.</w:t>
      </w:r>
    </w:p>
    <w:p w14:paraId="5FD6AE56" w14:textId="1FECF177" w:rsidR="00317A7C" w:rsidRDefault="00317A7C" w:rsidP="00317A7C">
      <w:pPr>
        <w:pStyle w:val="ListParagraph"/>
        <w:numPr>
          <w:ilvl w:val="0"/>
          <w:numId w:val="4"/>
        </w:numPr>
        <w:rPr>
          <w:rFonts w:ascii="Arial" w:eastAsia="Times New Roman" w:hAnsi="Arial" w:cs="Arial"/>
          <w:color w:val="01103A"/>
          <w:sz w:val="22"/>
          <w:szCs w:val="22"/>
          <w:shd w:val="clear" w:color="auto" w:fill="FCFDFD"/>
        </w:rPr>
      </w:pPr>
      <w:r>
        <w:rPr>
          <w:rFonts w:ascii="Arial" w:eastAsia="Times New Roman" w:hAnsi="Arial" w:cs="Arial"/>
          <w:color w:val="01103A"/>
          <w:sz w:val="22"/>
          <w:szCs w:val="22"/>
          <w:shd w:val="clear" w:color="auto" w:fill="FCFDFD"/>
        </w:rPr>
        <w:t>How do these elements rebuild community?</w:t>
      </w:r>
    </w:p>
    <w:p w14:paraId="5FF82E6E" w14:textId="7A113C68" w:rsidR="00317A7C" w:rsidRDefault="00317A7C" w:rsidP="00317A7C">
      <w:pPr>
        <w:pStyle w:val="ListParagraph"/>
        <w:numPr>
          <w:ilvl w:val="1"/>
          <w:numId w:val="4"/>
        </w:numPr>
        <w:rPr>
          <w:rFonts w:ascii="Arial" w:eastAsia="Times New Roman" w:hAnsi="Arial" w:cs="Arial"/>
          <w:color w:val="01103A"/>
          <w:sz w:val="22"/>
          <w:szCs w:val="22"/>
          <w:shd w:val="clear" w:color="auto" w:fill="FCFDFD"/>
        </w:rPr>
      </w:pPr>
      <w:r>
        <w:rPr>
          <w:rFonts w:ascii="Arial" w:eastAsia="Times New Roman" w:hAnsi="Arial" w:cs="Arial"/>
          <w:color w:val="01103A"/>
          <w:sz w:val="22"/>
          <w:szCs w:val="22"/>
          <w:shd w:val="clear" w:color="auto" w:fill="FCFDFD"/>
        </w:rPr>
        <w:t>Prayer:</w:t>
      </w:r>
    </w:p>
    <w:p w14:paraId="024764D6" w14:textId="5217C991" w:rsidR="00317A7C" w:rsidRDefault="00317A7C" w:rsidP="00317A7C">
      <w:pPr>
        <w:pStyle w:val="ListParagraph"/>
        <w:numPr>
          <w:ilvl w:val="1"/>
          <w:numId w:val="4"/>
        </w:numPr>
        <w:rPr>
          <w:rFonts w:ascii="Arial" w:eastAsia="Times New Roman" w:hAnsi="Arial" w:cs="Arial"/>
          <w:color w:val="01103A"/>
          <w:sz w:val="22"/>
          <w:szCs w:val="22"/>
          <w:shd w:val="clear" w:color="auto" w:fill="FCFDFD"/>
        </w:rPr>
      </w:pPr>
      <w:r>
        <w:rPr>
          <w:rFonts w:ascii="Arial" w:eastAsia="Times New Roman" w:hAnsi="Arial" w:cs="Arial"/>
          <w:color w:val="01103A"/>
          <w:sz w:val="22"/>
          <w:szCs w:val="22"/>
          <w:shd w:val="clear" w:color="auto" w:fill="FCFDFD"/>
        </w:rPr>
        <w:t>Scripture:</w:t>
      </w:r>
    </w:p>
    <w:p w14:paraId="759C9983" w14:textId="4C8703FA" w:rsidR="00317A7C" w:rsidRDefault="00317A7C" w:rsidP="00317A7C">
      <w:pPr>
        <w:pStyle w:val="ListParagraph"/>
        <w:numPr>
          <w:ilvl w:val="1"/>
          <w:numId w:val="4"/>
        </w:numPr>
        <w:rPr>
          <w:rFonts w:ascii="Arial" w:eastAsia="Times New Roman" w:hAnsi="Arial" w:cs="Arial"/>
          <w:color w:val="01103A"/>
          <w:sz w:val="22"/>
          <w:szCs w:val="22"/>
          <w:shd w:val="clear" w:color="auto" w:fill="FCFDFD"/>
        </w:rPr>
      </w:pPr>
      <w:r>
        <w:rPr>
          <w:rFonts w:ascii="Arial" w:eastAsia="Times New Roman" w:hAnsi="Arial" w:cs="Arial"/>
          <w:color w:val="01103A"/>
          <w:sz w:val="22"/>
          <w:szCs w:val="22"/>
          <w:shd w:val="clear" w:color="auto" w:fill="FCFDFD"/>
        </w:rPr>
        <w:t>Worship:</w:t>
      </w:r>
    </w:p>
    <w:p w14:paraId="7EF44473" w14:textId="6F3B0779" w:rsidR="00317A7C" w:rsidRDefault="00317A7C" w:rsidP="00317A7C">
      <w:pPr>
        <w:pStyle w:val="ListParagraph"/>
        <w:numPr>
          <w:ilvl w:val="0"/>
          <w:numId w:val="4"/>
        </w:numPr>
        <w:rPr>
          <w:rFonts w:ascii="Arial" w:eastAsia="Times New Roman" w:hAnsi="Arial" w:cs="Arial"/>
          <w:color w:val="01103A"/>
          <w:sz w:val="22"/>
          <w:szCs w:val="22"/>
          <w:shd w:val="clear" w:color="auto" w:fill="FCFDFD"/>
        </w:rPr>
      </w:pPr>
      <w:r>
        <w:rPr>
          <w:rFonts w:ascii="Arial" w:eastAsia="Times New Roman" w:hAnsi="Arial" w:cs="Arial"/>
          <w:color w:val="01103A"/>
          <w:sz w:val="22"/>
          <w:szCs w:val="22"/>
          <w:shd w:val="clear" w:color="auto" w:fill="FCFDFD"/>
        </w:rPr>
        <w:lastRenderedPageBreak/>
        <w:t>Randy refers to the scripture being “a</w:t>
      </w:r>
      <w:r w:rsidRPr="00317A7C">
        <w:rPr>
          <w:rFonts w:ascii="Arial" w:eastAsia="Times New Roman" w:hAnsi="Arial" w:cs="Arial"/>
          <w:color w:val="01103A"/>
          <w:sz w:val="22"/>
          <w:szCs w:val="22"/>
          <w:shd w:val="clear" w:color="auto" w:fill="FCFDFD"/>
        </w:rPr>
        <w:t xml:space="preserve"> map of where we are</w:t>
      </w:r>
      <w:r>
        <w:rPr>
          <w:rFonts w:ascii="Arial" w:eastAsia="Times New Roman" w:hAnsi="Arial" w:cs="Arial"/>
          <w:color w:val="01103A"/>
          <w:sz w:val="22"/>
          <w:szCs w:val="22"/>
          <w:shd w:val="clear" w:color="auto" w:fill="FCFDFD"/>
        </w:rPr>
        <w:t>, a</w:t>
      </w:r>
      <w:r w:rsidRPr="00317A7C">
        <w:rPr>
          <w:rFonts w:ascii="Arial" w:eastAsia="Times New Roman" w:hAnsi="Arial" w:cs="Arial"/>
          <w:color w:val="01103A"/>
          <w:sz w:val="22"/>
          <w:szCs w:val="22"/>
          <w:shd w:val="clear" w:color="auto" w:fill="FCFDFD"/>
        </w:rPr>
        <w:t xml:space="preserve"> compass telling us where we need to be</w:t>
      </w:r>
      <w:r>
        <w:rPr>
          <w:rFonts w:ascii="Arial" w:eastAsia="Times New Roman" w:hAnsi="Arial" w:cs="Arial"/>
          <w:color w:val="01103A"/>
          <w:sz w:val="22"/>
          <w:szCs w:val="22"/>
          <w:shd w:val="clear" w:color="auto" w:fill="FCFDFD"/>
        </w:rPr>
        <w:t xml:space="preserve"> and a pair of glasses to help us see the way there.</w:t>
      </w:r>
      <w:r w:rsidR="00C027FC">
        <w:rPr>
          <w:rFonts w:ascii="Arial" w:eastAsia="Times New Roman" w:hAnsi="Arial" w:cs="Arial"/>
          <w:color w:val="01103A"/>
          <w:sz w:val="22"/>
          <w:szCs w:val="22"/>
          <w:shd w:val="clear" w:color="auto" w:fill="FCFDFD"/>
        </w:rPr>
        <w:t>”</w:t>
      </w:r>
      <w:r>
        <w:rPr>
          <w:rFonts w:ascii="Arial" w:eastAsia="Times New Roman" w:hAnsi="Arial" w:cs="Arial"/>
          <w:color w:val="01103A"/>
          <w:sz w:val="22"/>
          <w:szCs w:val="22"/>
          <w:shd w:val="clear" w:color="auto" w:fill="FCFDFD"/>
        </w:rPr>
        <w:t xml:space="preserve">  </w:t>
      </w:r>
      <w:r w:rsidR="0058353F">
        <w:rPr>
          <w:rFonts w:ascii="Arial" w:eastAsia="Times New Roman" w:hAnsi="Arial" w:cs="Arial"/>
          <w:color w:val="01103A"/>
          <w:sz w:val="22"/>
          <w:szCs w:val="22"/>
          <w:shd w:val="clear" w:color="auto" w:fill="FCFDFD"/>
        </w:rPr>
        <w:t>What is a scripture that might come to mind when you think of the map, compass and glasses?</w:t>
      </w:r>
    </w:p>
    <w:p w14:paraId="469A8F7D" w14:textId="77777777" w:rsidR="00C027FC" w:rsidRDefault="00C027FC" w:rsidP="00C027FC">
      <w:pPr>
        <w:pStyle w:val="ListParagraph"/>
        <w:rPr>
          <w:rFonts w:ascii="Arial" w:eastAsia="Times New Roman" w:hAnsi="Arial" w:cs="Arial"/>
          <w:color w:val="01103A"/>
          <w:sz w:val="22"/>
          <w:szCs w:val="22"/>
          <w:shd w:val="clear" w:color="auto" w:fill="FCFDFD"/>
        </w:rPr>
      </w:pPr>
      <w:bookmarkStart w:id="0" w:name="_GoBack"/>
      <w:bookmarkEnd w:id="0"/>
    </w:p>
    <w:p w14:paraId="4737682A" w14:textId="2E2BC6C9" w:rsidR="0058353F" w:rsidRDefault="0058353F" w:rsidP="0058353F">
      <w:pPr>
        <w:pStyle w:val="ListParagraph"/>
        <w:numPr>
          <w:ilvl w:val="0"/>
          <w:numId w:val="4"/>
        </w:numPr>
        <w:rPr>
          <w:rFonts w:ascii="Arial" w:eastAsia="Times New Roman" w:hAnsi="Arial" w:cs="Arial"/>
          <w:color w:val="01103A"/>
          <w:sz w:val="22"/>
          <w:szCs w:val="22"/>
          <w:shd w:val="clear" w:color="auto" w:fill="FCFDFD"/>
        </w:rPr>
      </w:pPr>
      <w:r w:rsidRPr="0058353F">
        <w:rPr>
          <w:rFonts w:ascii="Arial" w:eastAsia="Times New Roman" w:hAnsi="Arial" w:cs="Arial"/>
          <w:color w:val="01103A"/>
          <w:sz w:val="22"/>
          <w:szCs w:val="22"/>
          <w:shd w:val="clear" w:color="auto" w:fill="FCFDFD"/>
        </w:rPr>
        <w:t xml:space="preserve">An expository prayer like this provides a different focus.  It reveals God’s great name. It unveils our great need.  It awaits his great plan.  </w:t>
      </w:r>
      <w:r>
        <w:rPr>
          <w:rFonts w:ascii="Arial" w:eastAsia="Times New Roman" w:hAnsi="Arial" w:cs="Arial"/>
          <w:color w:val="01103A"/>
          <w:sz w:val="22"/>
          <w:szCs w:val="22"/>
          <w:shd w:val="clear" w:color="auto" w:fill="FCFDFD"/>
        </w:rPr>
        <w:t xml:space="preserve">How do you think these </w:t>
      </w:r>
      <w:r w:rsidR="00444EEC">
        <w:rPr>
          <w:rFonts w:ascii="Arial" w:eastAsia="Times New Roman" w:hAnsi="Arial" w:cs="Arial"/>
          <w:color w:val="01103A"/>
          <w:sz w:val="22"/>
          <w:szCs w:val="22"/>
          <w:shd w:val="clear" w:color="auto" w:fill="FCFDFD"/>
        </w:rPr>
        <w:t>items give us a different focus?</w:t>
      </w:r>
    </w:p>
    <w:p w14:paraId="6075D52C" w14:textId="77777777" w:rsidR="00444EEC" w:rsidRPr="0058353F" w:rsidRDefault="00444EEC" w:rsidP="00444EEC">
      <w:pPr>
        <w:pStyle w:val="ListParagraph"/>
        <w:rPr>
          <w:rFonts w:ascii="Arial" w:eastAsia="Times New Roman" w:hAnsi="Arial" w:cs="Arial"/>
          <w:color w:val="01103A"/>
          <w:sz w:val="22"/>
          <w:szCs w:val="22"/>
          <w:shd w:val="clear" w:color="auto" w:fill="FCFDFD"/>
        </w:rPr>
      </w:pPr>
    </w:p>
    <w:p w14:paraId="1CFFCC74" w14:textId="37AAE9C9" w:rsidR="00BD3533" w:rsidRDefault="00444EEC" w:rsidP="00444EEC">
      <w:pPr>
        <w:pStyle w:val="ListParagraph"/>
        <w:numPr>
          <w:ilvl w:val="0"/>
          <w:numId w:val="4"/>
        </w:numPr>
        <w:rPr>
          <w:rFonts w:ascii="Arial" w:eastAsia="Times New Roman" w:hAnsi="Arial" w:cs="Arial"/>
          <w:color w:val="01103A"/>
          <w:sz w:val="22"/>
          <w:szCs w:val="22"/>
          <w:shd w:val="clear" w:color="auto" w:fill="FCFDFD"/>
        </w:rPr>
      </w:pPr>
      <w:r w:rsidRPr="00444EEC">
        <w:rPr>
          <w:rFonts w:ascii="Arial" w:eastAsia="Times New Roman" w:hAnsi="Arial" w:cs="Arial"/>
          <w:color w:val="01103A"/>
          <w:sz w:val="22"/>
          <w:szCs w:val="22"/>
          <w:shd w:val="clear" w:color="auto" w:fill="FCFDFD"/>
        </w:rPr>
        <w:t xml:space="preserve">Randy talked about the </w:t>
      </w:r>
      <w:proofErr w:type="gramStart"/>
      <w:r w:rsidRPr="00444EEC">
        <w:rPr>
          <w:rFonts w:ascii="Arial" w:eastAsia="Times New Roman" w:hAnsi="Arial" w:cs="Arial"/>
          <w:color w:val="01103A"/>
          <w:sz w:val="22"/>
          <w:szCs w:val="22"/>
          <w:shd w:val="clear" w:color="auto" w:fill="FCFDFD"/>
        </w:rPr>
        <w:t>counter-points</w:t>
      </w:r>
      <w:proofErr w:type="gramEnd"/>
      <w:r w:rsidRPr="00444EEC">
        <w:rPr>
          <w:rFonts w:ascii="Arial" w:eastAsia="Times New Roman" w:hAnsi="Arial" w:cs="Arial"/>
          <w:color w:val="01103A"/>
          <w:sz w:val="22"/>
          <w:szCs w:val="22"/>
          <w:shd w:val="clear" w:color="auto" w:fill="FCFDFD"/>
        </w:rPr>
        <w:t xml:space="preserve"> in Ezra’s prayer.  The people’s actions and God’s response.  Read through 9-18 and see if you can name the </w:t>
      </w:r>
      <w:proofErr w:type="gramStart"/>
      <w:r w:rsidRPr="00444EEC">
        <w:rPr>
          <w:rFonts w:ascii="Arial" w:eastAsia="Times New Roman" w:hAnsi="Arial" w:cs="Arial"/>
          <w:color w:val="01103A"/>
          <w:sz w:val="22"/>
          <w:szCs w:val="22"/>
          <w:shd w:val="clear" w:color="auto" w:fill="FCFDFD"/>
        </w:rPr>
        <w:t>counter-point</w:t>
      </w:r>
      <w:proofErr w:type="gramEnd"/>
      <w:r w:rsidRPr="00444EEC">
        <w:rPr>
          <w:rFonts w:ascii="Arial" w:eastAsia="Times New Roman" w:hAnsi="Arial" w:cs="Arial"/>
          <w:color w:val="01103A"/>
          <w:sz w:val="22"/>
          <w:szCs w:val="22"/>
          <w:shd w:val="clear" w:color="auto" w:fill="FCFDFD"/>
        </w:rPr>
        <w:t xml:space="preserve"> of man’s behavior and God’s action?</w:t>
      </w:r>
    </w:p>
    <w:p w14:paraId="123D9036" w14:textId="77777777" w:rsidR="00444EEC" w:rsidRPr="00444EEC" w:rsidRDefault="00444EEC" w:rsidP="00444EEC">
      <w:pPr>
        <w:pStyle w:val="ListParagraph"/>
        <w:rPr>
          <w:rFonts w:ascii="Arial" w:eastAsia="Times New Roman" w:hAnsi="Arial" w:cs="Arial"/>
          <w:color w:val="01103A"/>
          <w:sz w:val="22"/>
          <w:szCs w:val="22"/>
          <w:shd w:val="clear" w:color="auto" w:fill="FCFDFD"/>
        </w:rPr>
      </w:pPr>
    </w:p>
    <w:p w14:paraId="32D78CB3" w14:textId="048A1CDE" w:rsidR="00444EEC" w:rsidRPr="00444EEC" w:rsidRDefault="00444EEC" w:rsidP="00444EEC">
      <w:pPr>
        <w:pStyle w:val="ListParagraph"/>
        <w:numPr>
          <w:ilvl w:val="0"/>
          <w:numId w:val="4"/>
        </w:numPr>
        <w:rPr>
          <w:rFonts w:ascii="Arial" w:eastAsia="Times New Roman" w:hAnsi="Arial" w:cs="Arial"/>
          <w:color w:val="01103A"/>
          <w:sz w:val="22"/>
          <w:szCs w:val="22"/>
          <w:shd w:val="clear" w:color="auto" w:fill="FCFDFD"/>
        </w:rPr>
      </w:pPr>
      <w:r>
        <w:rPr>
          <w:rFonts w:ascii="Arial" w:eastAsia="Times New Roman" w:hAnsi="Arial" w:cs="Arial"/>
          <w:color w:val="01103A"/>
          <w:sz w:val="22"/>
          <w:szCs w:val="22"/>
          <w:shd w:val="clear" w:color="auto" w:fill="FCFDFD"/>
        </w:rPr>
        <w:t>When was a time you experienced a “but God” in your own life?</w:t>
      </w:r>
    </w:p>
    <w:p w14:paraId="78D5EEAC" w14:textId="42322635" w:rsidR="00444EEC" w:rsidRDefault="00444EEC" w:rsidP="00BD3533">
      <w:pPr>
        <w:rPr>
          <w:rFonts w:ascii="Arial" w:eastAsia="Times New Roman" w:hAnsi="Arial" w:cs="Arial"/>
          <w:color w:val="01103A"/>
          <w:sz w:val="22"/>
          <w:szCs w:val="22"/>
          <w:shd w:val="clear" w:color="auto" w:fill="FCFDFD"/>
        </w:rPr>
      </w:pPr>
    </w:p>
    <w:p w14:paraId="6EF40840" w14:textId="7CD0E718" w:rsidR="00444EEC" w:rsidRPr="00444EEC" w:rsidRDefault="00444EEC" w:rsidP="00BD3533">
      <w:pPr>
        <w:pStyle w:val="ListParagraph"/>
        <w:numPr>
          <w:ilvl w:val="0"/>
          <w:numId w:val="4"/>
        </w:numPr>
        <w:rPr>
          <w:rFonts w:ascii="Arial" w:eastAsia="Times New Roman" w:hAnsi="Arial" w:cs="Arial"/>
          <w:color w:val="01103A"/>
          <w:sz w:val="22"/>
          <w:szCs w:val="22"/>
          <w:shd w:val="clear" w:color="auto" w:fill="FCFDFD"/>
        </w:rPr>
      </w:pPr>
      <w:r w:rsidRPr="00444EEC">
        <w:rPr>
          <w:rFonts w:ascii="Arial" w:eastAsia="Times New Roman" w:hAnsi="Arial" w:cs="Arial"/>
          <w:color w:val="01103A"/>
          <w:sz w:val="22"/>
          <w:szCs w:val="22"/>
          <w:shd w:val="clear" w:color="auto" w:fill="FCFDFD"/>
        </w:rPr>
        <w:t>Randy talked about how God made a name for Himself through the people of Israel.  What are ways that I can allow God to make a name for Him in my life?</w:t>
      </w:r>
    </w:p>
    <w:p w14:paraId="0B22C39F" w14:textId="77777777" w:rsidR="00444EEC" w:rsidRPr="00444EEC" w:rsidRDefault="00444EEC" w:rsidP="00BD3533">
      <w:pPr>
        <w:rPr>
          <w:rFonts w:ascii="Arial" w:eastAsia="Times New Roman" w:hAnsi="Arial" w:cs="Arial"/>
          <w:color w:val="01103A"/>
          <w:sz w:val="22"/>
          <w:szCs w:val="22"/>
          <w:shd w:val="clear" w:color="auto" w:fill="FCFDFD"/>
        </w:rPr>
      </w:pPr>
    </w:p>
    <w:p w14:paraId="2918C2EF" w14:textId="77777777" w:rsidR="00BD3533" w:rsidRDefault="00BD3533"/>
    <w:sectPr w:rsidR="00BD3533" w:rsidSect="0005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2D62"/>
    <w:multiLevelType w:val="hybridMultilevel"/>
    <w:tmpl w:val="FBEE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879F6"/>
    <w:multiLevelType w:val="hybridMultilevel"/>
    <w:tmpl w:val="A5B8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272CF"/>
    <w:multiLevelType w:val="hybridMultilevel"/>
    <w:tmpl w:val="84763EF6"/>
    <w:lvl w:ilvl="0" w:tplc="0409000F">
      <w:start w:val="1"/>
      <w:numFmt w:val="decimal"/>
      <w:lvlText w:val="%1."/>
      <w:lvlJc w:val="left"/>
      <w:pPr>
        <w:ind w:left="720" w:hanging="360"/>
      </w:pPr>
      <w:rPr>
        <w:rFonts w:hint="default"/>
      </w:rPr>
    </w:lvl>
    <w:lvl w:ilvl="1" w:tplc="C0A0626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C1657"/>
    <w:multiLevelType w:val="hybridMultilevel"/>
    <w:tmpl w:val="0548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33"/>
    <w:rsid w:val="00054A04"/>
    <w:rsid w:val="00317A7C"/>
    <w:rsid w:val="00444EEC"/>
    <w:rsid w:val="00541406"/>
    <w:rsid w:val="0058353F"/>
    <w:rsid w:val="00823B9D"/>
    <w:rsid w:val="00BD3533"/>
    <w:rsid w:val="00C027FC"/>
    <w:rsid w:val="00CE7CCC"/>
    <w:rsid w:val="00D8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2741"/>
  <w14:defaultImageDpi w14:val="32767"/>
  <w15:chartTrackingRefBased/>
  <w15:docId w15:val="{36E55A56-8F61-EA4B-97BB-FC6C6A2C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33"/>
    <w:pPr>
      <w:ind w:left="720"/>
      <w:contextualSpacing/>
    </w:pPr>
  </w:style>
  <w:style w:type="character" w:customStyle="1" w:styleId="vnum">
    <w:name w:val="vnum"/>
    <w:basedOn w:val="DefaultParagraphFont"/>
    <w:rsid w:val="00BD3533"/>
  </w:style>
  <w:style w:type="character" w:customStyle="1" w:styleId="yhwh">
    <w:name w:val="yhwh"/>
    <w:basedOn w:val="DefaultParagraphFont"/>
    <w:rsid w:val="00BD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1158">
      <w:bodyDiv w:val="1"/>
      <w:marLeft w:val="0"/>
      <w:marRight w:val="0"/>
      <w:marTop w:val="0"/>
      <w:marBottom w:val="0"/>
      <w:divBdr>
        <w:top w:val="none" w:sz="0" w:space="0" w:color="auto"/>
        <w:left w:val="none" w:sz="0" w:space="0" w:color="auto"/>
        <w:bottom w:val="none" w:sz="0" w:space="0" w:color="auto"/>
        <w:right w:val="none" w:sz="0" w:space="0" w:color="auto"/>
      </w:divBdr>
    </w:div>
    <w:div w:id="10158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Combs</dc:creator>
  <cp:keywords/>
  <dc:description/>
  <cp:lastModifiedBy>Karen Combs</cp:lastModifiedBy>
  <cp:revision>2</cp:revision>
  <dcterms:created xsi:type="dcterms:W3CDTF">2021-11-23T16:09:00Z</dcterms:created>
  <dcterms:modified xsi:type="dcterms:W3CDTF">2021-11-23T16:09:00Z</dcterms:modified>
</cp:coreProperties>
</file>