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9193D" w14:textId="18F332DD" w:rsidR="00EF7E91" w:rsidRPr="00EF7E91" w:rsidRDefault="001F1805" w:rsidP="00EF7E91">
      <w:pPr>
        <w:rPr>
          <w:sz w:val="32"/>
          <w:szCs w:val="32"/>
        </w:rPr>
      </w:pPr>
      <w:r w:rsidRPr="00EF7E91">
        <w:rPr>
          <w:b/>
          <w:bCs/>
          <w:sz w:val="32"/>
          <w:szCs w:val="32"/>
        </w:rPr>
        <w:t>November 28, 2021</w:t>
      </w:r>
      <w:r w:rsidR="00EF7E91" w:rsidRPr="00EF7E91">
        <w:rPr>
          <w:b/>
          <w:bCs/>
          <w:sz w:val="32"/>
          <w:szCs w:val="32"/>
        </w:rPr>
        <w:t xml:space="preserve"> – </w:t>
      </w:r>
      <w:r w:rsidR="00B71A2C">
        <w:rPr>
          <w:b/>
          <w:bCs/>
          <w:sz w:val="32"/>
          <w:szCs w:val="32"/>
        </w:rPr>
        <w:t>“</w:t>
      </w:r>
      <w:r w:rsidR="00EF7E91" w:rsidRPr="00EF7E91">
        <w:rPr>
          <w:sz w:val="32"/>
          <w:szCs w:val="32"/>
        </w:rPr>
        <w:t>Awaiting Advent by walking in the Word</w:t>
      </w:r>
      <w:r w:rsidR="00B71A2C">
        <w:rPr>
          <w:sz w:val="32"/>
          <w:szCs w:val="32"/>
        </w:rPr>
        <w:t>”</w:t>
      </w:r>
    </w:p>
    <w:p w14:paraId="5E90DB63" w14:textId="763D4BB0" w:rsidR="0048336A" w:rsidRDefault="0048336A"/>
    <w:p w14:paraId="2186083E" w14:textId="54F7D78B" w:rsidR="0048336A" w:rsidRPr="00B71A2C" w:rsidRDefault="0048336A">
      <w:pPr>
        <w:rPr>
          <w:rFonts w:cstheme="minorHAnsi"/>
        </w:rPr>
      </w:pPr>
      <w:r w:rsidRPr="0048336A">
        <w:rPr>
          <w:b/>
          <w:bCs/>
        </w:rPr>
        <w:t>Scripture:</w:t>
      </w:r>
      <w:r>
        <w:rPr>
          <w:b/>
          <w:bCs/>
        </w:rPr>
        <w:t xml:space="preserve"> </w:t>
      </w:r>
      <w:r w:rsidR="002C0A6B" w:rsidRPr="00B71A2C">
        <w:rPr>
          <w:rFonts w:cstheme="minorHAnsi"/>
        </w:rPr>
        <w:t>Nehemiah 10</w:t>
      </w:r>
    </w:p>
    <w:p w14:paraId="24F3F6A2" w14:textId="134854B0" w:rsidR="002C0A6B" w:rsidRPr="00B71A2C" w:rsidRDefault="002C0A6B" w:rsidP="002C0A6B">
      <w:pPr>
        <w:pStyle w:val="top-05"/>
        <w:spacing w:before="0" w:beforeAutospacing="0"/>
        <w:rPr>
          <w:rFonts w:asciiTheme="minorHAnsi" w:hAnsiTheme="minorHAnsi" w:cstheme="minorHAnsi"/>
        </w:rPr>
      </w:pPr>
      <w:r w:rsidRPr="00B71A2C">
        <w:rPr>
          <w:rStyle w:val="text"/>
          <w:rFonts w:asciiTheme="minorHAnsi" w:hAnsiTheme="minorHAnsi" w:cstheme="minorHAnsi"/>
        </w:rPr>
        <w:t>Those who sealed it were:</w:t>
      </w:r>
    </w:p>
    <w:p w14:paraId="3E497E51" w14:textId="77777777" w:rsidR="002C0A6B" w:rsidRPr="00B71A2C" w:rsidRDefault="002C0A6B" w:rsidP="002C0A6B">
      <w:pPr>
        <w:pStyle w:val="hang-2"/>
        <w:spacing w:before="0" w:beforeAutospacing="0" w:after="0" w:afterAutospacing="0"/>
        <w:ind w:left="480" w:hanging="480"/>
        <w:rPr>
          <w:rFonts w:asciiTheme="minorHAnsi" w:hAnsiTheme="minorHAnsi" w:cstheme="minorHAnsi"/>
        </w:rPr>
      </w:pPr>
      <w:r w:rsidRPr="00B71A2C">
        <w:rPr>
          <w:rStyle w:val="text"/>
          <w:rFonts w:asciiTheme="minorHAnsi" w:hAnsiTheme="minorHAnsi" w:cstheme="minorHAnsi"/>
        </w:rPr>
        <w:t xml:space="preserve">Nehemiah the governor, the son of </w:t>
      </w:r>
      <w:proofErr w:type="spellStart"/>
      <w:r w:rsidRPr="00B71A2C">
        <w:rPr>
          <w:rStyle w:val="text"/>
          <w:rFonts w:asciiTheme="minorHAnsi" w:hAnsiTheme="minorHAnsi" w:cstheme="minorHAnsi"/>
        </w:rPr>
        <w:t>Hakaliah</w:t>
      </w:r>
      <w:proofErr w:type="spellEnd"/>
      <w:r w:rsidRPr="00B71A2C">
        <w:rPr>
          <w:rStyle w:val="text"/>
          <w:rFonts w:asciiTheme="minorHAnsi" w:hAnsiTheme="minorHAnsi" w:cstheme="minorHAnsi"/>
        </w:rPr>
        <w:t>.</w:t>
      </w:r>
    </w:p>
    <w:p w14:paraId="247FBE9F" w14:textId="77777777" w:rsidR="002C0A6B" w:rsidRPr="00B71A2C" w:rsidRDefault="002C0A6B" w:rsidP="002C0A6B">
      <w:pPr>
        <w:pStyle w:val="hang-2"/>
        <w:spacing w:before="0" w:beforeAutospacing="0" w:after="0" w:afterAutospacing="0"/>
        <w:ind w:left="480" w:hanging="480"/>
        <w:rPr>
          <w:rFonts w:asciiTheme="minorHAnsi" w:hAnsiTheme="minorHAnsi" w:cstheme="minorHAnsi"/>
        </w:rPr>
      </w:pPr>
      <w:r w:rsidRPr="00B71A2C">
        <w:rPr>
          <w:rStyle w:val="text"/>
          <w:rFonts w:asciiTheme="minorHAnsi" w:hAnsiTheme="minorHAnsi" w:cstheme="minorHAnsi"/>
        </w:rPr>
        <w:t>Zedekiah,</w:t>
      </w:r>
      <w:r w:rsidRPr="00B71A2C">
        <w:rPr>
          <w:rStyle w:val="apple-converted-space"/>
          <w:rFonts w:asciiTheme="minorHAnsi" w:hAnsiTheme="minorHAnsi" w:cstheme="minorHAnsi"/>
        </w:rPr>
        <w:t> </w:t>
      </w:r>
      <w:r w:rsidRPr="00B71A2C">
        <w:rPr>
          <w:rStyle w:val="text"/>
          <w:rFonts w:asciiTheme="minorHAnsi" w:hAnsiTheme="minorHAnsi" w:cstheme="minorHAnsi"/>
          <w:b/>
          <w:bCs/>
          <w:vertAlign w:val="superscript"/>
        </w:rPr>
        <w:t>2 </w:t>
      </w:r>
      <w:proofErr w:type="spellStart"/>
      <w:r w:rsidRPr="00B71A2C">
        <w:rPr>
          <w:rStyle w:val="text"/>
          <w:rFonts w:asciiTheme="minorHAnsi" w:hAnsiTheme="minorHAnsi" w:cstheme="minorHAnsi"/>
        </w:rPr>
        <w:t>Seraiah</w:t>
      </w:r>
      <w:proofErr w:type="spellEnd"/>
      <w:r w:rsidRPr="00B71A2C">
        <w:rPr>
          <w:rStyle w:val="text"/>
          <w:rFonts w:asciiTheme="minorHAnsi" w:hAnsiTheme="minorHAnsi" w:cstheme="minorHAnsi"/>
        </w:rPr>
        <w:t>,</w:t>
      </w:r>
      <w:r w:rsidRPr="00B71A2C">
        <w:rPr>
          <w:rStyle w:val="apple-converted-space"/>
          <w:rFonts w:asciiTheme="minorHAnsi" w:hAnsiTheme="minorHAnsi" w:cstheme="minorHAnsi"/>
        </w:rPr>
        <w:t> </w:t>
      </w:r>
      <w:r w:rsidRPr="00B71A2C">
        <w:rPr>
          <w:rStyle w:val="text"/>
          <w:rFonts w:asciiTheme="minorHAnsi" w:hAnsiTheme="minorHAnsi" w:cstheme="minorHAnsi"/>
        </w:rPr>
        <w:t>Azariah, Jeremiah,</w:t>
      </w:r>
    </w:p>
    <w:p w14:paraId="53C0A164" w14:textId="77777777" w:rsidR="002C0A6B" w:rsidRPr="00B71A2C" w:rsidRDefault="002C0A6B" w:rsidP="002C0A6B">
      <w:pPr>
        <w:pStyle w:val="hang-2"/>
        <w:spacing w:before="0" w:beforeAutospacing="0" w:after="0" w:afterAutospacing="0"/>
        <w:ind w:left="480" w:hanging="480"/>
        <w:rPr>
          <w:rFonts w:asciiTheme="minorHAnsi" w:hAnsiTheme="minorHAnsi" w:cstheme="minorHAnsi"/>
        </w:rPr>
      </w:pPr>
      <w:r w:rsidRPr="00B71A2C">
        <w:rPr>
          <w:rStyle w:val="text"/>
          <w:rFonts w:asciiTheme="minorHAnsi" w:hAnsiTheme="minorHAnsi" w:cstheme="minorHAnsi"/>
          <w:b/>
          <w:bCs/>
          <w:vertAlign w:val="superscript"/>
        </w:rPr>
        <w:t>3 </w:t>
      </w:r>
      <w:proofErr w:type="spellStart"/>
      <w:r w:rsidRPr="00B71A2C">
        <w:rPr>
          <w:rStyle w:val="text"/>
          <w:rFonts w:asciiTheme="minorHAnsi" w:hAnsiTheme="minorHAnsi" w:cstheme="minorHAnsi"/>
        </w:rPr>
        <w:t>Pashhur</w:t>
      </w:r>
      <w:proofErr w:type="spellEnd"/>
      <w:r w:rsidRPr="00B71A2C">
        <w:rPr>
          <w:rStyle w:val="text"/>
          <w:rFonts w:asciiTheme="minorHAnsi" w:hAnsiTheme="minorHAnsi" w:cstheme="minorHAnsi"/>
        </w:rPr>
        <w:t>,</w:t>
      </w:r>
      <w:r w:rsidRPr="00B71A2C">
        <w:rPr>
          <w:rStyle w:val="apple-converted-space"/>
          <w:rFonts w:asciiTheme="minorHAnsi" w:hAnsiTheme="minorHAnsi" w:cstheme="minorHAnsi"/>
        </w:rPr>
        <w:t> </w:t>
      </w:r>
      <w:proofErr w:type="spellStart"/>
      <w:r w:rsidRPr="00B71A2C">
        <w:rPr>
          <w:rStyle w:val="text"/>
          <w:rFonts w:asciiTheme="minorHAnsi" w:hAnsiTheme="minorHAnsi" w:cstheme="minorHAnsi"/>
        </w:rPr>
        <w:t>Amariah</w:t>
      </w:r>
      <w:proofErr w:type="spellEnd"/>
      <w:r w:rsidRPr="00B71A2C">
        <w:rPr>
          <w:rStyle w:val="text"/>
          <w:rFonts w:asciiTheme="minorHAnsi" w:hAnsiTheme="minorHAnsi" w:cstheme="minorHAnsi"/>
        </w:rPr>
        <w:t xml:space="preserve">, </w:t>
      </w:r>
      <w:proofErr w:type="spellStart"/>
      <w:r w:rsidRPr="00B71A2C">
        <w:rPr>
          <w:rStyle w:val="text"/>
          <w:rFonts w:asciiTheme="minorHAnsi" w:hAnsiTheme="minorHAnsi" w:cstheme="minorHAnsi"/>
        </w:rPr>
        <w:t>Malkijah</w:t>
      </w:r>
      <w:proofErr w:type="spellEnd"/>
      <w:r w:rsidRPr="00B71A2C">
        <w:rPr>
          <w:rStyle w:val="text"/>
          <w:rFonts w:asciiTheme="minorHAnsi" w:hAnsiTheme="minorHAnsi" w:cstheme="minorHAnsi"/>
        </w:rPr>
        <w:t>,</w:t>
      </w:r>
    </w:p>
    <w:p w14:paraId="1FFC6C0C" w14:textId="77777777" w:rsidR="002C0A6B" w:rsidRPr="00B71A2C" w:rsidRDefault="002C0A6B" w:rsidP="002C0A6B">
      <w:pPr>
        <w:pStyle w:val="hang-2"/>
        <w:spacing w:before="0" w:beforeAutospacing="0" w:after="0" w:afterAutospacing="0"/>
        <w:ind w:left="480" w:hanging="480"/>
        <w:rPr>
          <w:rFonts w:asciiTheme="minorHAnsi" w:hAnsiTheme="minorHAnsi" w:cstheme="minorHAnsi"/>
        </w:rPr>
      </w:pPr>
      <w:r w:rsidRPr="00B71A2C">
        <w:rPr>
          <w:rStyle w:val="text"/>
          <w:rFonts w:asciiTheme="minorHAnsi" w:hAnsiTheme="minorHAnsi" w:cstheme="minorHAnsi"/>
          <w:b/>
          <w:bCs/>
          <w:vertAlign w:val="superscript"/>
        </w:rPr>
        <w:t>4 </w:t>
      </w:r>
      <w:proofErr w:type="spellStart"/>
      <w:r w:rsidRPr="00B71A2C">
        <w:rPr>
          <w:rStyle w:val="text"/>
          <w:rFonts w:asciiTheme="minorHAnsi" w:hAnsiTheme="minorHAnsi" w:cstheme="minorHAnsi"/>
        </w:rPr>
        <w:t>Hattush</w:t>
      </w:r>
      <w:proofErr w:type="spellEnd"/>
      <w:r w:rsidRPr="00B71A2C">
        <w:rPr>
          <w:rStyle w:val="text"/>
          <w:rFonts w:asciiTheme="minorHAnsi" w:hAnsiTheme="minorHAnsi" w:cstheme="minorHAnsi"/>
        </w:rPr>
        <w:t xml:space="preserve">, </w:t>
      </w:r>
      <w:proofErr w:type="spellStart"/>
      <w:r w:rsidRPr="00B71A2C">
        <w:rPr>
          <w:rStyle w:val="text"/>
          <w:rFonts w:asciiTheme="minorHAnsi" w:hAnsiTheme="minorHAnsi" w:cstheme="minorHAnsi"/>
        </w:rPr>
        <w:t>Shebaniah</w:t>
      </w:r>
      <w:proofErr w:type="spellEnd"/>
      <w:r w:rsidRPr="00B71A2C">
        <w:rPr>
          <w:rStyle w:val="text"/>
          <w:rFonts w:asciiTheme="minorHAnsi" w:hAnsiTheme="minorHAnsi" w:cstheme="minorHAnsi"/>
        </w:rPr>
        <w:t xml:space="preserve">, </w:t>
      </w:r>
      <w:proofErr w:type="spellStart"/>
      <w:r w:rsidRPr="00B71A2C">
        <w:rPr>
          <w:rStyle w:val="text"/>
          <w:rFonts w:asciiTheme="minorHAnsi" w:hAnsiTheme="minorHAnsi" w:cstheme="minorHAnsi"/>
        </w:rPr>
        <w:t>Malluk</w:t>
      </w:r>
      <w:proofErr w:type="spellEnd"/>
      <w:r w:rsidRPr="00B71A2C">
        <w:rPr>
          <w:rStyle w:val="text"/>
          <w:rFonts w:asciiTheme="minorHAnsi" w:hAnsiTheme="minorHAnsi" w:cstheme="minorHAnsi"/>
        </w:rPr>
        <w:t>,</w:t>
      </w:r>
    </w:p>
    <w:p w14:paraId="31C9BF5C" w14:textId="77777777" w:rsidR="002C0A6B" w:rsidRPr="00B71A2C" w:rsidRDefault="002C0A6B" w:rsidP="002C0A6B">
      <w:pPr>
        <w:pStyle w:val="hang-2"/>
        <w:spacing w:before="0" w:beforeAutospacing="0" w:after="0" w:afterAutospacing="0"/>
        <w:ind w:left="480" w:hanging="480"/>
        <w:rPr>
          <w:rFonts w:asciiTheme="minorHAnsi" w:hAnsiTheme="minorHAnsi" w:cstheme="minorHAnsi"/>
        </w:rPr>
      </w:pPr>
      <w:r w:rsidRPr="00B71A2C">
        <w:rPr>
          <w:rStyle w:val="text"/>
          <w:rFonts w:asciiTheme="minorHAnsi" w:hAnsiTheme="minorHAnsi" w:cstheme="minorHAnsi"/>
          <w:b/>
          <w:bCs/>
          <w:vertAlign w:val="superscript"/>
        </w:rPr>
        <w:t>5 </w:t>
      </w:r>
      <w:r w:rsidRPr="00B71A2C">
        <w:rPr>
          <w:rStyle w:val="text"/>
          <w:rFonts w:asciiTheme="minorHAnsi" w:hAnsiTheme="minorHAnsi" w:cstheme="minorHAnsi"/>
        </w:rPr>
        <w:t>Harim,</w:t>
      </w:r>
      <w:r w:rsidRPr="00B71A2C">
        <w:rPr>
          <w:rStyle w:val="apple-converted-space"/>
          <w:rFonts w:asciiTheme="minorHAnsi" w:hAnsiTheme="minorHAnsi" w:cstheme="minorHAnsi"/>
        </w:rPr>
        <w:t> </w:t>
      </w:r>
      <w:proofErr w:type="spellStart"/>
      <w:r w:rsidRPr="00B71A2C">
        <w:rPr>
          <w:rStyle w:val="text"/>
          <w:rFonts w:asciiTheme="minorHAnsi" w:hAnsiTheme="minorHAnsi" w:cstheme="minorHAnsi"/>
        </w:rPr>
        <w:t>Meremoth</w:t>
      </w:r>
      <w:proofErr w:type="spellEnd"/>
      <w:r w:rsidRPr="00B71A2C">
        <w:rPr>
          <w:rStyle w:val="text"/>
          <w:rFonts w:asciiTheme="minorHAnsi" w:hAnsiTheme="minorHAnsi" w:cstheme="minorHAnsi"/>
        </w:rPr>
        <w:t>, Obadiah,</w:t>
      </w:r>
    </w:p>
    <w:p w14:paraId="23BEEC56" w14:textId="77777777" w:rsidR="002C0A6B" w:rsidRPr="00B71A2C" w:rsidRDefault="002C0A6B" w:rsidP="002C0A6B">
      <w:pPr>
        <w:pStyle w:val="hang-2"/>
        <w:spacing w:before="0" w:beforeAutospacing="0" w:after="0" w:afterAutospacing="0"/>
        <w:ind w:left="480" w:hanging="480"/>
        <w:rPr>
          <w:rFonts w:asciiTheme="minorHAnsi" w:hAnsiTheme="minorHAnsi" w:cstheme="minorHAnsi"/>
        </w:rPr>
      </w:pPr>
      <w:r w:rsidRPr="00B71A2C">
        <w:rPr>
          <w:rStyle w:val="text"/>
          <w:rFonts w:asciiTheme="minorHAnsi" w:hAnsiTheme="minorHAnsi" w:cstheme="minorHAnsi"/>
          <w:b/>
          <w:bCs/>
          <w:vertAlign w:val="superscript"/>
        </w:rPr>
        <w:t>6 </w:t>
      </w:r>
      <w:r w:rsidRPr="00B71A2C">
        <w:rPr>
          <w:rStyle w:val="text"/>
          <w:rFonts w:asciiTheme="minorHAnsi" w:hAnsiTheme="minorHAnsi" w:cstheme="minorHAnsi"/>
        </w:rPr>
        <w:t xml:space="preserve">Daniel, </w:t>
      </w:r>
      <w:proofErr w:type="spellStart"/>
      <w:r w:rsidRPr="00B71A2C">
        <w:rPr>
          <w:rStyle w:val="text"/>
          <w:rFonts w:asciiTheme="minorHAnsi" w:hAnsiTheme="minorHAnsi" w:cstheme="minorHAnsi"/>
        </w:rPr>
        <w:t>Ginnethon</w:t>
      </w:r>
      <w:proofErr w:type="spellEnd"/>
      <w:r w:rsidRPr="00B71A2C">
        <w:rPr>
          <w:rStyle w:val="text"/>
          <w:rFonts w:asciiTheme="minorHAnsi" w:hAnsiTheme="minorHAnsi" w:cstheme="minorHAnsi"/>
        </w:rPr>
        <w:t>, Baruch,</w:t>
      </w:r>
    </w:p>
    <w:p w14:paraId="6E7D76C2" w14:textId="77777777" w:rsidR="002C0A6B" w:rsidRPr="00B71A2C" w:rsidRDefault="002C0A6B" w:rsidP="002C0A6B">
      <w:pPr>
        <w:pStyle w:val="hang-2"/>
        <w:spacing w:before="0" w:beforeAutospacing="0" w:after="0" w:afterAutospacing="0"/>
        <w:ind w:left="480" w:hanging="480"/>
        <w:rPr>
          <w:rFonts w:asciiTheme="minorHAnsi" w:hAnsiTheme="minorHAnsi" w:cstheme="minorHAnsi"/>
        </w:rPr>
      </w:pPr>
      <w:r w:rsidRPr="00B71A2C">
        <w:rPr>
          <w:rStyle w:val="text"/>
          <w:rFonts w:asciiTheme="minorHAnsi" w:hAnsiTheme="minorHAnsi" w:cstheme="minorHAnsi"/>
          <w:b/>
          <w:bCs/>
          <w:vertAlign w:val="superscript"/>
        </w:rPr>
        <w:t>7 </w:t>
      </w:r>
      <w:proofErr w:type="spellStart"/>
      <w:r w:rsidRPr="00B71A2C">
        <w:rPr>
          <w:rStyle w:val="text"/>
          <w:rFonts w:asciiTheme="minorHAnsi" w:hAnsiTheme="minorHAnsi" w:cstheme="minorHAnsi"/>
        </w:rPr>
        <w:t>Meshullam</w:t>
      </w:r>
      <w:proofErr w:type="spellEnd"/>
      <w:r w:rsidRPr="00B71A2C">
        <w:rPr>
          <w:rStyle w:val="text"/>
          <w:rFonts w:asciiTheme="minorHAnsi" w:hAnsiTheme="minorHAnsi" w:cstheme="minorHAnsi"/>
        </w:rPr>
        <w:t xml:space="preserve">, Abijah, </w:t>
      </w:r>
      <w:proofErr w:type="spellStart"/>
      <w:r w:rsidRPr="00B71A2C">
        <w:rPr>
          <w:rStyle w:val="text"/>
          <w:rFonts w:asciiTheme="minorHAnsi" w:hAnsiTheme="minorHAnsi" w:cstheme="minorHAnsi"/>
        </w:rPr>
        <w:t>Mijamin</w:t>
      </w:r>
      <w:proofErr w:type="spellEnd"/>
      <w:r w:rsidRPr="00B71A2C">
        <w:rPr>
          <w:rStyle w:val="text"/>
          <w:rFonts w:asciiTheme="minorHAnsi" w:hAnsiTheme="minorHAnsi" w:cstheme="minorHAnsi"/>
        </w:rPr>
        <w:t>,</w:t>
      </w:r>
    </w:p>
    <w:p w14:paraId="5E41D04F" w14:textId="77777777" w:rsidR="002C0A6B" w:rsidRPr="00B71A2C" w:rsidRDefault="002C0A6B" w:rsidP="002C0A6B">
      <w:pPr>
        <w:pStyle w:val="hang-2"/>
        <w:spacing w:before="0" w:beforeAutospacing="0" w:after="0" w:afterAutospacing="0"/>
        <w:ind w:left="480" w:hanging="480"/>
        <w:rPr>
          <w:rFonts w:asciiTheme="minorHAnsi" w:hAnsiTheme="minorHAnsi" w:cstheme="minorHAnsi"/>
        </w:rPr>
      </w:pPr>
      <w:r w:rsidRPr="00B71A2C">
        <w:rPr>
          <w:rStyle w:val="text"/>
          <w:rFonts w:asciiTheme="minorHAnsi" w:hAnsiTheme="minorHAnsi" w:cstheme="minorHAnsi"/>
          <w:b/>
          <w:bCs/>
          <w:vertAlign w:val="superscript"/>
        </w:rPr>
        <w:t>8 </w:t>
      </w:r>
      <w:proofErr w:type="spellStart"/>
      <w:r w:rsidRPr="00B71A2C">
        <w:rPr>
          <w:rStyle w:val="text"/>
          <w:rFonts w:asciiTheme="minorHAnsi" w:hAnsiTheme="minorHAnsi" w:cstheme="minorHAnsi"/>
        </w:rPr>
        <w:t>Maaziah</w:t>
      </w:r>
      <w:proofErr w:type="spellEnd"/>
      <w:r w:rsidRPr="00B71A2C">
        <w:rPr>
          <w:rStyle w:val="text"/>
          <w:rFonts w:asciiTheme="minorHAnsi" w:hAnsiTheme="minorHAnsi" w:cstheme="minorHAnsi"/>
        </w:rPr>
        <w:t xml:space="preserve">, </w:t>
      </w:r>
      <w:proofErr w:type="spellStart"/>
      <w:r w:rsidRPr="00B71A2C">
        <w:rPr>
          <w:rStyle w:val="text"/>
          <w:rFonts w:asciiTheme="minorHAnsi" w:hAnsiTheme="minorHAnsi" w:cstheme="minorHAnsi"/>
        </w:rPr>
        <w:t>Bilgai</w:t>
      </w:r>
      <w:proofErr w:type="spellEnd"/>
      <w:r w:rsidRPr="00B71A2C">
        <w:rPr>
          <w:rStyle w:val="text"/>
          <w:rFonts w:asciiTheme="minorHAnsi" w:hAnsiTheme="minorHAnsi" w:cstheme="minorHAnsi"/>
        </w:rPr>
        <w:t xml:space="preserve"> and Shemaiah.</w:t>
      </w:r>
    </w:p>
    <w:p w14:paraId="1DE14CD4" w14:textId="77777777" w:rsidR="002C0A6B" w:rsidRPr="00B71A2C" w:rsidRDefault="002C0A6B" w:rsidP="002C0A6B">
      <w:pPr>
        <w:pStyle w:val="hang-2"/>
        <w:spacing w:before="0" w:beforeAutospacing="0" w:after="0" w:afterAutospacing="0"/>
        <w:ind w:left="480" w:hanging="480"/>
        <w:rPr>
          <w:rStyle w:val="text"/>
          <w:rFonts w:asciiTheme="minorHAnsi" w:hAnsiTheme="minorHAnsi" w:cstheme="minorHAnsi"/>
        </w:rPr>
      </w:pPr>
      <w:r w:rsidRPr="00B71A2C">
        <w:rPr>
          <w:rStyle w:val="text"/>
          <w:rFonts w:asciiTheme="minorHAnsi" w:hAnsiTheme="minorHAnsi" w:cstheme="minorHAnsi"/>
        </w:rPr>
        <w:t>These were the priests.</w:t>
      </w:r>
    </w:p>
    <w:p w14:paraId="674D2A98" w14:textId="77777777" w:rsidR="002C0A6B" w:rsidRPr="00B71A2C" w:rsidRDefault="002C0A6B" w:rsidP="002C0A6B">
      <w:pPr>
        <w:pStyle w:val="first-line-none"/>
        <w:spacing w:before="120" w:beforeAutospacing="0"/>
        <w:rPr>
          <w:rStyle w:val="text"/>
          <w:rFonts w:asciiTheme="minorHAnsi" w:hAnsiTheme="minorHAnsi" w:cstheme="minorHAnsi"/>
        </w:rPr>
      </w:pPr>
      <w:r w:rsidRPr="00B71A2C">
        <w:rPr>
          <w:rStyle w:val="text"/>
          <w:rFonts w:asciiTheme="minorHAnsi" w:hAnsiTheme="minorHAnsi" w:cstheme="minorHAnsi"/>
          <w:b/>
          <w:bCs/>
          <w:vertAlign w:val="superscript"/>
        </w:rPr>
        <w:t>9 </w:t>
      </w:r>
      <w:r w:rsidRPr="00B71A2C">
        <w:rPr>
          <w:rStyle w:val="text"/>
          <w:rFonts w:asciiTheme="minorHAnsi" w:hAnsiTheme="minorHAnsi" w:cstheme="minorHAnsi"/>
        </w:rPr>
        <w:t>The Levites:</w:t>
      </w:r>
    </w:p>
    <w:p w14:paraId="1667F14C" w14:textId="77777777" w:rsidR="002C0A6B" w:rsidRPr="00B71A2C" w:rsidRDefault="002C0A6B" w:rsidP="002C0A6B">
      <w:pPr>
        <w:pStyle w:val="hang-2"/>
        <w:spacing w:before="0" w:beforeAutospacing="0" w:after="0" w:afterAutospacing="0"/>
        <w:ind w:left="480" w:hanging="480"/>
        <w:rPr>
          <w:rFonts w:asciiTheme="minorHAnsi" w:hAnsiTheme="minorHAnsi" w:cstheme="minorHAnsi"/>
        </w:rPr>
      </w:pPr>
      <w:proofErr w:type="spellStart"/>
      <w:r w:rsidRPr="00B71A2C">
        <w:rPr>
          <w:rStyle w:val="text"/>
          <w:rFonts w:asciiTheme="minorHAnsi" w:hAnsiTheme="minorHAnsi" w:cstheme="minorHAnsi"/>
        </w:rPr>
        <w:t>Jeshua</w:t>
      </w:r>
      <w:proofErr w:type="spellEnd"/>
      <w:r w:rsidRPr="00B71A2C">
        <w:rPr>
          <w:rStyle w:val="text"/>
          <w:rFonts w:asciiTheme="minorHAnsi" w:hAnsiTheme="minorHAnsi" w:cstheme="minorHAnsi"/>
        </w:rPr>
        <w:t xml:space="preserve"> son of </w:t>
      </w:r>
      <w:proofErr w:type="spellStart"/>
      <w:r w:rsidRPr="00B71A2C">
        <w:rPr>
          <w:rStyle w:val="text"/>
          <w:rFonts w:asciiTheme="minorHAnsi" w:hAnsiTheme="minorHAnsi" w:cstheme="minorHAnsi"/>
        </w:rPr>
        <w:t>Azaniah</w:t>
      </w:r>
      <w:proofErr w:type="spellEnd"/>
      <w:r w:rsidRPr="00B71A2C">
        <w:rPr>
          <w:rStyle w:val="text"/>
          <w:rFonts w:asciiTheme="minorHAnsi" w:hAnsiTheme="minorHAnsi" w:cstheme="minorHAnsi"/>
        </w:rPr>
        <w:t xml:space="preserve">, </w:t>
      </w:r>
      <w:proofErr w:type="spellStart"/>
      <w:r w:rsidRPr="00B71A2C">
        <w:rPr>
          <w:rStyle w:val="text"/>
          <w:rFonts w:asciiTheme="minorHAnsi" w:hAnsiTheme="minorHAnsi" w:cstheme="minorHAnsi"/>
        </w:rPr>
        <w:t>Binnui</w:t>
      </w:r>
      <w:proofErr w:type="spellEnd"/>
      <w:r w:rsidRPr="00B71A2C">
        <w:rPr>
          <w:rStyle w:val="text"/>
          <w:rFonts w:asciiTheme="minorHAnsi" w:hAnsiTheme="minorHAnsi" w:cstheme="minorHAnsi"/>
        </w:rPr>
        <w:t xml:space="preserve"> of the sons of </w:t>
      </w:r>
      <w:proofErr w:type="spellStart"/>
      <w:r w:rsidRPr="00B71A2C">
        <w:rPr>
          <w:rStyle w:val="text"/>
          <w:rFonts w:asciiTheme="minorHAnsi" w:hAnsiTheme="minorHAnsi" w:cstheme="minorHAnsi"/>
        </w:rPr>
        <w:t>Henadad</w:t>
      </w:r>
      <w:proofErr w:type="spellEnd"/>
      <w:r w:rsidRPr="00B71A2C">
        <w:rPr>
          <w:rStyle w:val="text"/>
          <w:rFonts w:asciiTheme="minorHAnsi" w:hAnsiTheme="minorHAnsi" w:cstheme="minorHAnsi"/>
        </w:rPr>
        <w:t xml:space="preserve">, </w:t>
      </w:r>
      <w:proofErr w:type="spellStart"/>
      <w:r w:rsidRPr="00B71A2C">
        <w:rPr>
          <w:rStyle w:val="text"/>
          <w:rFonts w:asciiTheme="minorHAnsi" w:hAnsiTheme="minorHAnsi" w:cstheme="minorHAnsi"/>
        </w:rPr>
        <w:t>Kadmiel</w:t>
      </w:r>
      <w:proofErr w:type="spellEnd"/>
      <w:r w:rsidRPr="00B71A2C">
        <w:rPr>
          <w:rStyle w:val="text"/>
          <w:rFonts w:asciiTheme="minorHAnsi" w:hAnsiTheme="minorHAnsi" w:cstheme="minorHAnsi"/>
        </w:rPr>
        <w:t>,</w:t>
      </w:r>
    </w:p>
    <w:p w14:paraId="2CA0AF8D" w14:textId="77777777" w:rsidR="002C0A6B" w:rsidRPr="00B71A2C" w:rsidRDefault="002C0A6B" w:rsidP="002C0A6B">
      <w:pPr>
        <w:pStyle w:val="hang-2"/>
        <w:spacing w:before="0" w:beforeAutospacing="0" w:after="0" w:afterAutospacing="0"/>
        <w:ind w:left="480" w:hanging="480"/>
        <w:rPr>
          <w:rFonts w:asciiTheme="minorHAnsi" w:hAnsiTheme="minorHAnsi" w:cstheme="minorHAnsi"/>
        </w:rPr>
      </w:pPr>
      <w:r w:rsidRPr="00B71A2C">
        <w:rPr>
          <w:rStyle w:val="text"/>
          <w:rFonts w:asciiTheme="minorHAnsi" w:hAnsiTheme="minorHAnsi" w:cstheme="minorHAnsi"/>
          <w:b/>
          <w:bCs/>
          <w:vertAlign w:val="superscript"/>
        </w:rPr>
        <w:t>10 </w:t>
      </w:r>
      <w:r w:rsidRPr="00B71A2C">
        <w:rPr>
          <w:rStyle w:val="text"/>
          <w:rFonts w:asciiTheme="minorHAnsi" w:hAnsiTheme="minorHAnsi" w:cstheme="minorHAnsi"/>
        </w:rPr>
        <w:t xml:space="preserve">and their associates: </w:t>
      </w:r>
      <w:proofErr w:type="spellStart"/>
      <w:r w:rsidRPr="00B71A2C">
        <w:rPr>
          <w:rStyle w:val="text"/>
          <w:rFonts w:asciiTheme="minorHAnsi" w:hAnsiTheme="minorHAnsi" w:cstheme="minorHAnsi"/>
        </w:rPr>
        <w:t>Shebaniah</w:t>
      </w:r>
      <w:proofErr w:type="spellEnd"/>
      <w:r w:rsidRPr="00B71A2C">
        <w:rPr>
          <w:rStyle w:val="text"/>
          <w:rFonts w:asciiTheme="minorHAnsi" w:hAnsiTheme="minorHAnsi" w:cstheme="minorHAnsi"/>
        </w:rPr>
        <w:t>,</w:t>
      </w:r>
    </w:p>
    <w:p w14:paraId="2B7B7DE1" w14:textId="77777777" w:rsidR="002C0A6B" w:rsidRPr="00B71A2C" w:rsidRDefault="002C0A6B" w:rsidP="002C0A6B">
      <w:pPr>
        <w:pStyle w:val="hang-2"/>
        <w:spacing w:before="0" w:beforeAutospacing="0" w:after="0" w:afterAutospacing="0"/>
        <w:ind w:left="480" w:hanging="480"/>
        <w:rPr>
          <w:rFonts w:asciiTheme="minorHAnsi" w:hAnsiTheme="minorHAnsi" w:cstheme="minorHAnsi"/>
        </w:rPr>
      </w:pPr>
      <w:proofErr w:type="spellStart"/>
      <w:r w:rsidRPr="00B71A2C">
        <w:rPr>
          <w:rStyle w:val="text"/>
          <w:rFonts w:asciiTheme="minorHAnsi" w:hAnsiTheme="minorHAnsi" w:cstheme="minorHAnsi"/>
        </w:rPr>
        <w:t>Hodiah</w:t>
      </w:r>
      <w:proofErr w:type="spellEnd"/>
      <w:r w:rsidRPr="00B71A2C">
        <w:rPr>
          <w:rStyle w:val="text"/>
          <w:rFonts w:asciiTheme="minorHAnsi" w:hAnsiTheme="minorHAnsi" w:cstheme="minorHAnsi"/>
        </w:rPr>
        <w:t xml:space="preserve">, </w:t>
      </w:r>
      <w:proofErr w:type="spellStart"/>
      <w:r w:rsidRPr="00B71A2C">
        <w:rPr>
          <w:rStyle w:val="text"/>
          <w:rFonts w:asciiTheme="minorHAnsi" w:hAnsiTheme="minorHAnsi" w:cstheme="minorHAnsi"/>
        </w:rPr>
        <w:t>Kelita</w:t>
      </w:r>
      <w:proofErr w:type="spellEnd"/>
      <w:r w:rsidRPr="00B71A2C">
        <w:rPr>
          <w:rStyle w:val="text"/>
          <w:rFonts w:asciiTheme="minorHAnsi" w:hAnsiTheme="minorHAnsi" w:cstheme="minorHAnsi"/>
        </w:rPr>
        <w:t xml:space="preserve">, </w:t>
      </w:r>
      <w:proofErr w:type="spellStart"/>
      <w:r w:rsidRPr="00B71A2C">
        <w:rPr>
          <w:rStyle w:val="text"/>
          <w:rFonts w:asciiTheme="minorHAnsi" w:hAnsiTheme="minorHAnsi" w:cstheme="minorHAnsi"/>
        </w:rPr>
        <w:t>Pelaiah</w:t>
      </w:r>
      <w:proofErr w:type="spellEnd"/>
      <w:r w:rsidRPr="00B71A2C">
        <w:rPr>
          <w:rStyle w:val="text"/>
          <w:rFonts w:asciiTheme="minorHAnsi" w:hAnsiTheme="minorHAnsi" w:cstheme="minorHAnsi"/>
        </w:rPr>
        <w:t>, Hanan,</w:t>
      </w:r>
    </w:p>
    <w:p w14:paraId="3B98E96B" w14:textId="77777777" w:rsidR="002C0A6B" w:rsidRPr="00B71A2C" w:rsidRDefault="002C0A6B" w:rsidP="002C0A6B">
      <w:pPr>
        <w:pStyle w:val="hang-2"/>
        <w:spacing w:before="0" w:beforeAutospacing="0" w:after="0" w:afterAutospacing="0"/>
        <w:ind w:left="480" w:hanging="480"/>
        <w:rPr>
          <w:rFonts w:asciiTheme="minorHAnsi" w:hAnsiTheme="minorHAnsi" w:cstheme="minorHAnsi"/>
        </w:rPr>
      </w:pPr>
      <w:r w:rsidRPr="00B71A2C">
        <w:rPr>
          <w:rStyle w:val="text"/>
          <w:rFonts w:asciiTheme="minorHAnsi" w:hAnsiTheme="minorHAnsi" w:cstheme="minorHAnsi"/>
          <w:b/>
          <w:bCs/>
          <w:vertAlign w:val="superscript"/>
        </w:rPr>
        <w:t>11 </w:t>
      </w:r>
      <w:r w:rsidRPr="00B71A2C">
        <w:rPr>
          <w:rStyle w:val="text"/>
          <w:rFonts w:asciiTheme="minorHAnsi" w:hAnsiTheme="minorHAnsi" w:cstheme="minorHAnsi"/>
        </w:rPr>
        <w:t xml:space="preserve">Mika, </w:t>
      </w:r>
      <w:proofErr w:type="spellStart"/>
      <w:r w:rsidRPr="00B71A2C">
        <w:rPr>
          <w:rStyle w:val="text"/>
          <w:rFonts w:asciiTheme="minorHAnsi" w:hAnsiTheme="minorHAnsi" w:cstheme="minorHAnsi"/>
        </w:rPr>
        <w:t>Rehob</w:t>
      </w:r>
      <w:proofErr w:type="spellEnd"/>
      <w:r w:rsidRPr="00B71A2C">
        <w:rPr>
          <w:rStyle w:val="text"/>
          <w:rFonts w:asciiTheme="minorHAnsi" w:hAnsiTheme="minorHAnsi" w:cstheme="minorHAnsi"/>
        </w:rPr>
        <w:t xml:space="preserve">, </w:t>
      </w:r>
      <w:proofErr w:type="spellStart"/>
      <w:r w:rsidRPr="00B71A2C">
        <w:rPr>
          <w:rStyle w:val="text"/>
          <w:rFonts w:asciiTheme="minorHAnsi" w:hAnsiTheme="minorHAnsi" w:cstheme="minorHAnsi"/>
        </w:rPr>
        <w:t>Hashabiah</w:t>
      </w:r>
      <w:proofErr w:type="spellEnd"/>
      <w:r w:rsidRPr="00B71A2C">
        <w:rPr>
          <w:rStyle w:val="text"/>
          <w:rFonts w:asciiTheme="minorHAnsi" w:hAnsiTheme="minorHAnsi" w:cstheme="minorHAnsi"/>
        </w:rPr>
        <w:t>,</w:t>
      </w:r>
    </w:p>
    <w:p w14:paraId="743F8F0D" w14:textId="77777777" w:rsidR="002C0A6B" w:rsidRPr="00B71A2C" w:rsidRDefault="002C0A6B" w:rsidP="002C0A6B">
      <w:pPr>
        <w:pStyle w:val="hang-2"/>
        <w:spacing w:before="0" w:beforeAutospacing="0" w:after="0" w:afterAutospacing="0"/>
        <w:ind w:left="480" w:hanging="480"/>
        <w:rPr>
          <w:rFonts w:asciiTheme="minorHAnsi" w:hAnsiTheme="minorHAnsi" w:cstheme="minorHAnsi"/>
        </w:rPr>
      </w:pPr>
      <w:r w:rsidRPr="00B71A2C">
        <w:rPr>
          <w:rStyle w:val="text"/>
          <w:rFonts w:asciiTheme="minorHAnsi" w:hAnsiTheme="minorHAnsi" w:cstheme="minorHAnsi"/>
          <w:b/>
          <w:bCs/>
          <w:vertAlign w:val="superscript"/>
        </w:rPr>
        <w:t>12 </w:t>
      </w:r>
      <w:proofErr w:type="spellStart"/>
      <w:r w:rsidRPr="00B71A2C">
        <w:rPr>
          <w:rStyle w:val="text"/>
          <w:rFonts w:asciiTheme="minorHAnsi" w:hAnsiTheme="minorHAnsi" w:cstheme="minorHAnsi"/>
        </w:rPr>
        <w:t>Zakkur</w:t>
      </w:r>
      <w:proofErr w:type="spellEnd"/>
      <w:r w:rsidRPr="00B71A2C">
        <w:rPr>
          <w:rStyle w:val="text"/>
          <w:rFonts w:asciiTheme="minorHAnsi" w:hAnsiTheme="minorHAnsi" w:cstheme="minorHAnsi"/>
        </w:rPr>
        <w:t xml:space="preserve">, </w:t>
      </w:r>
      <w:proofErr w:type="spellStart"/>
      <w:r w:rsidRPr="00B71A2C">
        <w:rPr>
          <w:rStyle w:val="text"/>
          <w:rFonts w:asciiTheme="minorHAnsi" w:hAnsiTheme="minorHAnsi" w:cstheme="minorHAnsi"/>
        </w:rPr>
        <w:t>Sherebiah</w:t>
      </w:r>
      <w:proofErr w:type="spellEnd"/>
      <w:r w:rsidRPr="00B71A2C">
        <w:rPr>
          <w:rStyle w:val="text"/>
          <w:rFonts w:asciiTheme="minorHAnsi" w:hAnsiTheme="minorHAnsi" w:cstheme="minorHAnsi"/>
        </w:rPr>
        <w:t xml:space="preserve">, </w:t>
      </w:r>
      <w:proofErr w:type="spellStart"/>
      <w:r w:rsidRPr="00B71A2C">
        <w:rPr>
          <w:rStyle w:val="text"/>
          <w:rFonts w:asciiTheme="minorHAnsi" w:hAnsiTheme="minorHAnsi" w:cstheme="minorHAnsi"/>
        </w:rPr>
        <w:t>Shebaniah</w:t>
      </w:r>
      <w:proofErr w:type="spellEnd"/>
      <w:r w:rsidRPr="00B71A2C">
        <w:rPr>
          <w:rStyle w:val="text"/>
          <w:rFonts w:asciiTheme="minorHAnsi" w:hAnsiTheme="minorHAnsi" w:cstheme="minorHAnsi"/>
        </w:rPr>
        <w:t>,</w:t>
      </w:r>
    </w:p>
    <w:p w14:paraId="455FD61D" w14:textId="77777777" w:rsidR="002C0A6B" w:rsidRPr="00B71A2C" w:rsidRDefault="002C0A6B" w:rsidP="002C0A6B">
      <w:pPr>
        <w:pStyle w:val="hang-2"/>
        <w:spacing w:before="0" w:beforeAutospacing="0" w:after="0" w:afterAutospacing="0"/>
        <w:ind w:left="480" w:hanging="480"/>
        <w:rPr>
          <w:rFonts w:asciiTheme="minorHAnsi" w:hAnsiTheme="minorHAnsi" w:cstheme="minorHAnsi"/>
        </w:rPr>
      </w:pPr>
      <w:r w:rsidRPr="00B71A2C">
        <w:rPr>
          <w:rStyle w:val="text"/>
          <w:rFonts w:asciiTheme="minorHAnsi" w:hAnsiTheme="minorHAnsi" w:cstheme="minorHAnsi"/>
          <w:b/>
          <w:bCs/>
          <w:vertAlign w:val="superscript"/>
        </w:rPr>
        <w:t>13 </w:t>
      </w:r>
      <w:proofErr w:type="spellStart"/>
      <w:r w:rsidRPr="00B71A2C">
        <w:rPr>
          <w:rStyle w:val="text"/>
          <w:rFonts w:asciiTheme="minorHAnsi" w:hAnsiTheme="minorHAnsi" w:cstheme="minorHAnsi"/>
        </w:rPr>
        <w:t>Hodiah</w:t>
      </w:r>
      <w:proofErr w:type="spellEnd"/>
      <w:r w:rsidRPr="00B71A2C">
        <w:rPr>
          <w:rStyle w:val="text"/>
          <w:rFonts w:asciiTheme="minorHAnsi" w:hAnsiTheme="minorHAnsi" w:cstheme="minorHAnsi"/>
        </w:rPr>
        <w:t xml:space="preserve">, Bani and </w:t>
      </w:r>
      <w:proofErr w:type="spellStart"/>
      <w:r w:rsidRPr="00B71A2C">
        <w:rPr>
          <w:rStyle w:val="text"/>
          <w:rFonts w:asciiTheme="minorHAnsi" w:hAnsiTheme="minorHAnsi" w:cstheme="minorHAnsi"/>
        </w:rPr>
        <w:t>Beninu</w:t>
      </w:r>
      <w:proofErr w:type="spellEnd"/>
      <w:r w:rsidRPr="00B71A2C">
        <w:rPr>
          <w:rStyle w:val="text"/>
          <w:rFonts w:asciiTheme="minorHAnsi" w:hAnsiTheme="minorHAnsi" w:cstheme="minorHAnsi"/>
        </w:rPr>
        <w:t>.</w:t>
      </w:r>
    </w:p>
    <w:p w14:paraId="08A60210" w14:textId="77777777" w:rsidR="002C0A6B" w:rsidRPr="00B71A2C" w:rsidRDefault="002C0A6B" w:rsidP="002C0A6B">
      <w:pPr>
        <w:pStyle w:val="first-line-none"/>
        <w:spacing w:before="120" w:beforeAutospacing="0"/>
        <w:rPr>
          <w:rFonts w:asciiTheme="minorHAnsi" w:hAnsiTheme="minorHAnsi" w:cstheme="minorHAnsi"/>
        </w:rPr>
      </w:pPr>
      <w:r w:rsidRPr="00B71A2C">
        <w:rPr>
          <w:rStyle w:val="text"/>
          <w:rFonts w:asciiTheme="minorHAnsi" w:hAnsiTheme="minorHAnsi" w:cstheme="minorHAnsi"/>
          <w:b/>
          <w:bCs/>
          <w:vertAlign w:val="superscript"/>
        </w:rPr>
        <w:t>14 </w:t>
      </w:r>
      <w:r w:rsidRPr="00B71A2C">
        <w:rPr>
          <w:rStyle w:val="text"/>
          <w:rFonts w:asciiTheme="minorHAnsi" w:hAnsiTheme="minorHAnsi" w:cstheme="minorHAnsi"/>
        </w:rPr>
        <w:t>The leaders of the people:</w:t>
      </w:r>
    </w:p>
    <w:p w14:paraId="63A9C606" w14:textId="77777777" w:rsidR="002C0A6B" w:rsidRPr="00B71A2C" w:rsidRDefault="002C0A6B" w:rsidP="002C0A6B">
      <w:pPr>
        <w:pStyle w:val="hang-2"/>
        <w:spacing w:before="0" w:beforeAutospacing="0" w:after="0" w:afterAutospacing="0"/>
        <w:ind w:left="480" w:hanging="480"/>
        <w:rPr>
          <w:rFonts w:asciiTheme="minorHAnsi" w:hAnsiTheme="minorHAnsi" w:cstheme="minorHAnsi"/>
        </w:rPr>
      </w:pPr>
      <w:proofErr w:type="spellStart"/>
      <w:r w:rsidRPr="00B71A2C">
        <w:rPr>
          <w:rStyle w:val="text"/>
          <w:rFonts w:asciiTheme="minorHAnsi" w:hAnsiTheme="minorHAnsi" w:cstheme="minorHAnsi"/>
        </w:rPr>
        <w:t>Parosh</w:t>
      </w:r>
      <w:proofErr w:type="spellEnd"/>
      <w:r w:rsidRPr="00B71A2C">
        <w:rPr>
          <w:rStyle w:val="text"/>
          <w:rFonts w:asciiTheme="minorHAnsi" w:hAnsiTheme="minorHAnsi" w:cstheme="minorHAnsi"/>
        </w:rPr>
        <w:t xml:space="preserve">, </w:t>
      </w:r>
      <w:proofErr w:type="spellStart"/>
      <w:r w:rsidRPr="00B71A2C">
        <w:rPr>
          <w:rStyle w:val="text"/>
          <w:rFonts w:asciiTheme="minorHAnsi" w:hAnsiTheme="minorHAnsi" w:cstheme="minorHAnsi"/>
        </w:rPr>
        <w:t>Pahath</w:t>
      </w:r>
      <w:proofErr w:type="spellEnd"/>
      <w:r w:rsidRPr="00B71A2C">
        <w:rPr>
          <w:rStyle w:val="text"/>
          <w:rFonts w:asciiTheme="minorHAnsi" w:hAnsiTheme="minorHAnsi" w:cstheme="minorHAnsi"/>
        </w:rPr>
        <w:t xml:space="preserve">-Moab, Elam, </w:t>
      </w:r>
      <w:proofErr w:type="spellStart"/>
      <w:r w:rsidRPr="00B71A2C">
        <w:rPr>
          <w:rStyle w:val="text"/>
          <w:rFonts w:asciiTheme="minorHAnsi" w:hAnsiTheme="minorHAnsi" w:cstheme="minorHAnsi"/>
        </w:rPr>
        <w:t>Zattu</w:t>
      </w:r>
      <w:proofErr w:type="spellEnd"/>
      <w:r w:rsidRPr="00B71A2C">
        <w:rPr>
          <w:rStyle w:val="text"/>
          <w:rFonts w:asciiTheme="minorHAnsi" w:hAnsiTheme="minorHAnsi" w:cstheme="minorHAnsi"/>
        </w:rPr>
        <w:t>, Bani,</w:t>
      </w:r>
    </w:p>
    <w:p w14:paraId="031EC673" w14:textId="77777777" w:rsidR="002C0A6B" w:rsidRPr="00B71A2C" w:rsidRDefault="002C0A6B" w:rsidP="002C0A6B">
      <w:pPr>
        <w:pStyle w:val="hang-2"/>
        <w:spacing w:before="0" w:beforeAutospacing="0" w:after="0" w:afterAutospacing="0"/>
        <w:ind w:left="480" w:hanging="480"/>
        <w:rPr>
          <w:rFonts w:asciiTheme="minorHAnsi" w:hAnsiTheme="minorHAnsi" w:cstheme="minorHAnsi"/>
        </w:rPr>
      </w:pPr>
      <w:r w:rsidRPr="00B71A2C">
        <w:rPr>
          <w:rStyle w:val="text"/>
          <w:rFonts w:asciiTheme="minorHAnsi" w:hAnsiTheme="minorHAnsi" w:cstheme="minorHAnsi"/>
          <w:b/>
          <w:bCs/>
          <w:vertAlign w:val="superscript"/>
        </w:rPr>
        <w:t>15 </w:t>
      </w:r>
      <w:proofErr w:type="spellStart"/>
      <w:r w:rsidRPr="00B71A2C">
        <w:rPr>
          <w:rStyle w:val="text"/>
          <w:rFonts w:asciiTheme="minorHAnsi" w:hAnsiTheme="minorHAnsi" w:cstheme="minorHAnsi"/>
        </w:rPr>
        <w:t>Bunni</w:t>
      </w:r>
      <w:proofErr w:type="spellEnd"/>
      <w:r w:rsidRPr="00B71A2C">
        <w:rPr>
          <w:rStyle w:val="text"/>
          <w:rFonts w:asciiTheme="minorHAnsi" w:hAnsiTheme="minorHAnsi" w:cstheme="minorHAnsi"/>
        </w:rPr>
        <w:t xml:space="preserve">, </w:t>
      </w:r>
      <w:proofErr w:type="spellStart"/>
      <w:r w:rsidRPr="00B71A2C">
        <w:rPr>
          <w:rStyle w:val="text"/>
          <w:rFonts w:asciiTheme="minorHAnsi" w:hAnsiTheme="minorHAnsi" w:cstheme="minorHAnsi"/>
        </w:rPr>
        <w:t>Azgad</w:t>
      </w:r>
      <w:proofErr w:type="spellEnd"/>
      <w:r w:rsidRPr="00B71A2C">
        <w:rPr>
          <w:rStyle w:val="text"/>
          <w:rFonts w:asciiTheme="minorHAnsi" w:hAnsiTheme="minorHAnsi" w:cstheme="minorHAnsi"/>
        </w:rPr>
        <w:t xml:space="preserve">, </w:t>
      </w:r>
      <w:proofErr w:type="spellStart"/>
      <w:r w:rsidRPr="00B71A2C">
        <w:rPr>
          <w:rStyle w:val="text"/>
          <w:rFonts w:asciiTheme="minorHAnsi" w:hAnsiTheme="minorHAnsi" w:cstheme="minorHAnsi"/>
        </w:rPr>
        <w:t>Bebai</w:t>
      </w:r>
      <w:proofErr w:type="spellEnd"/>
      <w:r w:rsidRPr="00B71A2C">
        <w:rPr>
          <w:rStyle w:val="text"/>
          <w:rFonts w:asciiTheme="minorHAnsi" w:hAnsiTheme="minorHAnsi" w:cstheme="minorHAnsi"/>
        </w:rPr>
        <w:t>,</w:t>
      </w:r>
    </w:p>
    <w:p w14:paraId="4EAFDD54" w14:textId="77777777" w:rsidR="002C0A6B" w:rsidRPr="00B71A2C" w:rsidRDefault="002C0A6B" w:rsidP="002C0A6B">
      <w:pPr>
        <w:pStyle w:val="hang-2"/>
        <w:spacing w:before="0" w:beforeAutospacing="0" w:after="0" w:afterAutospacing="0"/>
        <w:ind w:left="480" w:hanging="480"/>
        <w:rPr>
          <w:rStyle w:val="text"/>
          <w:rFonts w:asciiTheme="minorHAnsi" w:hAnsiTheme="minorHAnsi" w:cstheme="minorHAnsi"/>
        </w:rPr>
      </w:pPr>
      <w:r w:rsidRPr="00B71A2C">
        <w:rPr>
          <w:rStyle w:val="text"/>
          <w:rFonts w:asciiTheme="minorHAnsi" w:hAnsiTheme="minorHAnsi" w:cstheme="minorHAnsi"/>
          <w:b/>
          <w:bCs/>
          <w:vertAlign w:val="superscript"/>
        </w:rPr>
        <w:t>16 </w:t>
      </w:r>
      <w:r w:rsidRPr="00B71A2C">
        <w:rPr>
          <w:rStyle w:val="text"/>
          <w:rFonts w:asciiTheme="minorHAnsi" w:hAnsiTheme="minorHAnsi" w:cstheme="minorHAnsi"/>
        </w:rPr>
        <w:t xml:space="preserve">Adonijah, </w:t>
      </w:r>
      <w:proofErr w:type="spellStart"/>
      <w:r w:rsidRPr="00B71A2C">
        <w:rPr>
          <w:rStyle w:val="text"/>
          <w:rFonts w:asciiTheme="minorHAnsi" w:hAnsiTheme="minorHAnsi" w:cstheme="minorHAnsi"/>
        </w:rPr>
        <w:t>Bigvai</w:t>
      </w:r>
      <w:proofErr w:type="spellEnd"/>
      <w:r w:rsidRPr="00B71A2C">
        <w:rPr>
          <w:rStyle w:val="text"/>
          <w:rFonts w:asciiTheme="minorHAnsi" w:hAnsiTheme="minorHAnsi" w:cstheme="minorHAnsi"/>
        </w:rPr>
        <w:t>, Adin,</w:t>
      </w:r>
    </w:p>
    <w:p w14:paraId="4BCAB828" w14:textId="77777777" w:rsidR="002C0A6B" w:rsidRPr="00B71A2C" w:rsidRDefault="002C0A6B" w:rsidP="002C0A6B">
      <w:pPr>
        <w:pStyle w:val="hang-2"/>
        <w:spacing w:before="0" w:beforeAutospacing="0" w:after="0" w:afterAutospacing="0"/>
        <w:ind w:left="480" w:hanging="480"/>
        <w:rPr>
          <w:rFonts w:asciiTheme="minorHAnsi" w:hAnsiTheme="minorHAnsi" w:cstheme="minorHAnsi"/>
        </w:rPr>
      </w:pPr>
      <w:r w:rsidRPr="00B71A2C">
        <w:rPr>
          <w:rStyle w:val="text"/>
          <w:rFonts w:asciiTheme="minorHAnsi" w:hAnsiTheme="minorHAnsi" w:cstheme="minorHAnsi"/>
          <w:b/>
          <w:bCs/>
          <w:vertAlign w:val="superscript"/>
        </w:rPr>
        <w:t>17 </w:t>
      </w:r>
      <w:proofErr w:type="spellStart"/>
      <w:r w:rsidRPr="00B71A2C">
        <w:rPr>
          <w:rStyle w:val="text"/>
          <w:rFonts w:asciiTheme="minorHAnsi" w:hAnsiTheme="minorHAnsi" w:cstheme="minorHAnsi"/>
        </w:rPr>
        <w:t>Ater</w:t>
      </w:r>
      <w:proofErr w:type="spellEnd"/>
      <w:r w:rsidRPr="00B71A2C">
        <w:rPr>
          <w:rStyle w:val="text"/>
          <w:rFonts w:asciiTheme="minorHAnsi" w:hAnsiTheme="minorHAnsi" w:cstheme="minorHAnsi"/>
        </w:rPr>
        <w:t xml:space="preserve">, Hezekiah, </w:t>
      </w:r>
      <w:proofErr w:type="spellStart"/>
      <w:r w:rsidRPr="00B71A2C">
        <w:rPr>
          <w:rStyle w:val="text"/>
          <w:rFonts w:asciiTheme="minorHAnsi" w:hAnsiTheme="minorHAnsi" w:cstheme="minorHAnsi"/>
        </w:rPr>
        <w:t>Azzur</w:t>
      </w:r>
      <w:proofErr w:type="spellEnd"/>
      <w:r w:rsidRPr="00B71A2C">
        <w:rPr>
          <w:rStyle w:val="text"/>
          <w:rFonts w:asciiTheme="minorHAnsi" w:hAnsiTheme="minorHAnsi" w:cstheme="minorHAnsi"/>
        </w:rPr>
        <w:t>,</w:t>
      </w:r>
    </w:p>
    <w:p w14:paraId="3B07C2CE" w14:textId="77777777" w:rsidR="002C0A6B" w:rsidRPr="00B71A2C" w:rsidRDefault="002C0A6B" w:rsidP="002C0A6B">
      <w:pPr>
        <w:pStyle w:val="hang-2"/>
        <w:spacing w:before="0" w:beforeAutospacing="0" w:after="0" w:afterAutospacing="0"/>
        <w:ind w:left="480" w:hanging="480"/>
        <w:rPr>
          <w:rFonts w:asciiTheme="minorHAnsi" w:hAnsiTheme="minorHAnsi" w:cstheme="minorHAnsi"/>
        </w:rPr>
      </w:pPr>
      <w:r w:rsidRPr="00B71A2C">
        <w:rPr>
          <w:rStyle w:val="text"/>
          <w:rFonts w:asciiTheme="minorHAnsi" w:hAnsiTheme="minorHAnsi" w:cstheme="minorHAnsi"/>
          <w:b/>
          <w:bCs/>
          <w:vertAlign w:val="superscript"/>
        </w:rPr>
        <w:t>18 </w:t>
      </w:r>
      <w:proofErr w:type="spellStart"/>
      <w:r w:rsidRPr="00B71A2C">
        <w:rPr>
          <w:rStyle w:val="text"/>
          <w:rFonts w:asciiTheme="minorHAnsi" w:hAnsiTheme="minorHAnsi" w:cstheme="minorHAnsi"/>
        </w:rPr>
        <w:t>Hodiah</w:t>
      </w:r>
      <w:proofErr w:type="spellEnd"/>
      <w:r w:rsidRPr="00B71A2C">
        <w:rPr>
          <w:rStyle w:val="text"/>
          <w:rFonts w:asciiTheme="minorHAnsi" w:hAnsiTheme="minorHAnsi" w:cstheme="minorHAnsi"/>
        </w:rPr>
        <w:t xml:space="preserve">, </w:t>
      </w:r>
      <w:proofErr w:type="spellStart"/>
      <w:r w:rsidRPr="00B71A2C">
        <w:rPr>
          <w:rStyle w:val="text"/>
          <w:rFonts w:asciiTheme="minorHAnsi" w:hAnsiTheme="minorHAnsi" w:cstheme="minorHAnsi"/>
        </w:rPr>
        <w:t>Hashum</w:t>
      </w:r>
      <w:proofErr w:type="spellEnd"/>
      <w:r w:rsidRPr="00B71A2C">
        <w:rPr>
          <w:rStyle w:val="text"/>
          <w:rFonts w:asciiTheme="minorHAnsi" w:hAnsiTheme="minorHAnsi" w:cstheme="minorHAnsi"/>
        </w:rPr>
        <w:t xml:space="preserve">, </w:t>
      </w:r>
      <w:proofErr w:type="spellStart"/>
      <w:r w:rsidRPr="00B71A2C">
        <w:rPr>
          <w:rStyle w:val="text"/>
          <w:rFonts w:asciiTheme="minorHAnsi" w:hAnsiTheme="minorHAnsi" w:cstheme="minorHAnsi"/>
        </w:rPr>
        <w:t>Bezai</w:t>
      </w:r>
      <w:proofErr w:type="spellEnd"/>
      <w:r w:rsidRPr="00B71A2C">
        <w:rPr>
          <w:rStyle w:val="text"/>
          <w:rFonts w:asciiTheme="minorHAnsi" w:hAnsiTheme="minorHAnsi" w:cstheme="minorHAnsi"/>
        </w:rPr>
        <w:t>,</w:t>
      </w:r>
    </w:p>
    <w:p w14:paraId="33C91E5F" w14:textId="77777777" w:rsidR="002C0A6B" w:rsidRPr="00B71A2C" w:rsidRDefault="002C0A6B" w:rsidP="002C0A6B">
      <w:pPr>
        <w:pStyle w:val="hang-2"/>
        <w:spacing w:before="0" w:beforeAutospacing="0" w:after="0" w:afterAutospacing="0"/>
        <w:ind w:left="480" w:hanging="480"/>
        <w:rPr>
          <w:rFonts w:asciiTheme="minorHAnsi" w:hAnsiTheme="minorHAnsi" w:cstheme="minorHAnsi"/>
        </w:rPr>
      </w:pPr>
      <w:r w:rsidRPr="00B71A2C">
        <w:rPr>
          <w:rStyle w:val="text"/>
          <w:rFonts w:asciiTheme="minorHAnsi" w:hAnsiTheme="minorHAnsi" w:cstheme="minorHAnsi"/>
          <w:b/>
          <w:bCs/>
          <w:vertAlign w:val="superscript"/>
        </w:rPr>
        <w:t>19 </w:t>
      </w:r>
      <w:proofErr w:type="spellStart"/>
      <w:r w:rsidRPr="00B71A2C">
        <w:rPr>
          <w:rStyle w:val="text"/>
          <w:rFonts w:asciiTheme="minorHAnsi" w:hAnsiTheme="minorHAnsi" w:cstheme="minorHAnsi"/>
        </w:rPr>
        <w:t>Hariph</w:t>
      </w:r>
      <w:proofErr w:type="spellEnd"/>
      <w:r w:rsidRPr="00B71A2C">
        <w:rPr>
          <w:rStyle w:val="text"/>
          <w:rFonts w:asciiTheme="minorHAnsi" w:hAnsiTheme="minorHAnsi" w:cstheme="minorHAnsi"/>
        </w:rPr>
        <w:t xml:space="preserve">, </w:t>
      </w:r>
      <w:proofErr w:type="spellStart"/>
      <w:r w:rsidRPr="00B71A2C">
        <w:rPr>
          <w:rStyle w:val="text"/>
          <w:rFonts w:asciiTheme="minorHAnsi" w:hAnsiTheme="minorHAnsi" w:cstheme="minorHAnsi"/>
        </w:rPr>
        <w:t>Anathoth</w:t>
      </w:r>
      <w:proofErr w:type="spellEnd"/>
      <w:r w:rsidRPr="00B71A2C">
        <w:rPr>
          <w:rStyle w:val="text"/>
          <w:rFonts w:asciiTheme="minorHAnsi" w:hAnsiTheme="minorHAnsi" w:cstheme="minorHAnsi"/>
        </w:rPr>
        <w:t xml:space="preserve">, </w:t>
      </w:r>
      <w:proofErr w:type="spellStart"/>
      <w:r w:rsidRPr="00B71A2C">
        <w:rPr>
          <w:rStyle w:val="text"/>
          <w:rFonts w:asciiTheme="minorHAnsi" w:hAnsiTheme="minorHAnsi" w:cstheme="minorHAnsi"/>
        </w:rPr>
        <w:t>Nebai</w:t>
      </w:r>
      <w:proofErr w:type="spellEnd"/>
      <w:r w:rsidRPr="00B71A2C">
        <w:rPr>
          <w:rStyle w:val="text"/>
          <w:rFonts w:asciiTheme="minorHAnsi" w:hAnsiTheme="minorHAnsi" w:cstheme="minorHAnsi"/>
        </w:rPr>
        <w:t>,</w:t>
      </w:r>
    </w:p>
    <w:p w14:paraId="459EEB91" w14:textId="77777777" w:rsidR="002C0A6B" w:rsidRPr="00B71A2C" w:rsidRDefault="002C0A6B" w:rsidP="002C0A6B">
      <w:pPr>
        <w:pStyle w:val="hang-2"/>
        <w:spacing w:before="0" w:beforeAutospacing="0" w:after="0" w:afterAutospacing="0"/>
        <w:ind w:left="480" w:hanging="480"/>
        <w:rPr>
          <w:rStyle w:val="text"/>
          <w:rFonts w:asciiTheme="minorHAnsi" w:hAnsiTheme="minorHAnsi" w:cstheme="minorHAnsi"/>
        </w:rPr>
      </w:pPr>
      <w:r w:rsidRPr="00B71A2C">
        <w:rPr>
          <w:rStyle w:val="text"/>
          <w:rFonts w:asciiTheme="minorHAnsi" w:hAnsiTheme="minorHAnsi" w:cstheme="minorHAnsi"/>
          <w:b/>
          <w:bCs/>
          <w:vertAlign w:val="superscript"/>
        </w:rPr>
        <w:t>20 </w:t>
      </w:r>
      <w:proofErr w:type="spellStart"/>
      <w:r w:rsidRPr="00B71A2C">
        <w:rPr>
          <w:rStyle w:val="text"/>
          <w:rFonts w:asciiTheme="minorHAnsi" w:hAnsiTheme="minorHAnsi" w:cstheme="minorHAnsi"/>
        </w:rPr>
        <w:t>Magpiash</w:t>
      </w:r>
      <w:proofErr w:type="spellEnd"/>
      <w:r w:rsidRPr="00B71A2C">
        <w:rPr>
          <w:rStyle w:val="text"/>
          <w:rFonts w:asciiTheme="minorHAnsi" w:hAnsiTheme="minorHAnsi" w:cstheme="minorHAnsi"/>
        </w:rPr>
        <w:t xml:space="preserve">, </w:t>
      </w:r>
      <w:proofErr w:type="spellStart"/>
      <w:r w:rsidRPr="00B71A2C">
        <w:rPr>
          <w:rStyle w:val="text"/>
          <w:rFonts w:asciiTheme="minorHAnsi" w:hAnsiTheme="minorHAnsi" w:cstheme="minorHAnsi"/>
        </w:rPr>
        <w:t>Meshullam</w:t>
      </w:r>
      <w:proofErr w:type="spellEnd"/>
      <w:r w:rsidRPr="00B71A2C">
        <w:rPr>
          <w:rStyle w:val="text"/>
          <w:rFonts w:asciiTheme="minorHAnsi" w:hAnsiTheme="minorHAnsi" w:cstheme="minorHAnsi"/>
        </w:rPr>
        <w:t xml:space="preserve">, </w:t>
      </w:r>
      <w:proofErr w:type="spellStart"/>
      <w:r w:rsidRPr="00B71A2C">
        <w:rPr>
          <w:rStyle w:val="text"/>
          <w:rFonts w:asciiTheme="minorHAnsi" w:hAnsiTheme="minorHAnsi" w:cstheme="minorHAnsi"/>
        </w:rPr>
        <w:t>Hezir</w:t>
      </w:r>
      <w:proofErr w:type="spellEnd"/>
      <w:r w:rsidRPr="00B71A2C">
        <w:rPr>
          <w:rStyle w:val="text"/>
          <w:rFonts w:asciiTheme="minorHAnsi" w:hAnsiTheme="minorHAnsi" w:cstheme="minorHAnsi"/>
        </w:rPr>
        <w:t>,</w:t>
      </w:r>
    </w:p>
    <w:p w14:paraId="7CBFF755" w14:textId="77777777" w:rsidR="002C0A6B" w:rsidRPr="00B71A2C" w:rsidRDefault="002C0A6B" w:rsidP="002C0A6B">
      <w:pPr>
        <w:pStyle w:val="hang-2"/>
        <w:spacing w:before="0" w:beforeAutospacing="0" w:after="0" w:afterAutospacing="0"/>
        <w:ind w:left="480" w:hanging="480"/>
        <w:rPr>
          <w:rFonts w:asciiTheme="minorHAnsi" w:hAnsiTheme="minorHAnsi" w:cstheme="minorHAnsi"/>
        </w:rPr>
      </w:pPr>
      <w:r w:rsidRPr="00B71A2C">
        <w:rPr>
          <w:rStyle w:val="text"/>
          <w:rFonts w:asciiTheme="minorHAnsi" w:hAnsiTheme="minorHAnsi" w:cstheme="minorHAnsi"/>
          <w:b/>
          <w:bCs/>
          <w:vertAlign w:val="superscript"/>
        </w:rPr>
        <w:t>21 </w:t>
      </w:r>
      <w:proofErr w:type="spellStart"/>
      <w:r w:rsidRPr="00B71A2C">
        <w:rPr>
          <w:rStyle w:val="text"/>
          <w:rFonts w:asciiTheme="minorHAnsi" w:hAnsiTheme="minorHAnsi" w:cstheme="minorHAnsi"/>
        </w:rPr>
        <w:t>Meshezabel</w:t>
      </w:r>
      <w:proofErr w:type="spellEnd"/>
      <w:r w:rsidRPr="00B71A2C">
        <w:rPr>
          <w:rStyle w:val="text"/>
          <w:rFonts w:asciiTheme="minorHAnsi" w:hAnsiTheme="minorHAnsi" w:cstheme="minorHAnsi"/>
        </w:rPr>
        <w:t xml:space="preserve">, Zadok, </w:t>
      </w:r>
      <w:proofErr w:type="spellStart"/>
      <w:r w:rsidRPr="00B71A2C">
        <w:rPr>
          <w:rStyle w:val="text"/>
          <w:rFonts w:asciiTheme="minorHAnsi" w:hAnsiTheme="minorHAnsi" w:cstheme="minorHAnsi"/>
        </w:rPr>
        <w:t>Jaddua</w:t>
      </w:r>
      <w:proofErr w:type="spellEnd"/>
      <w:r w:rsidRPr="00B71A2C">
        <w:rPr>
          <w:rStyle w:val="text"/>
          <w:rFonts w:asciiTheme="minorHAnsi" w:hAnsiTheme="minorHAnsi" w:cstheme="minorHAnsi"/>
        </w:rPr>
        <w:t>,</w:t>
      </w:r>
    </w:p>
    <w:p w14:paraId="6B807A07" w14:textId="77777777" w:rsidR="002C0A6B" w:rsidRPr="00B71A2C" w:rsidRDefault="002C0A6B" w:rsidP="002C0A6B">
      <w:pPr>
        <w:pStyle w:val="hang-2"/>
        <w:spacing w:before="0" w:beforeAutospacing="0" w:after="0" w:afterAutospacing="0"/>
        <w:ind w:left="480" w:hanging="480"/>
        <w:rPr>
          <w:rFonts w:asciiTheme="minorHAnsi" w:hAnsiTheme="minorHAnsi" w:cstheme="minorHAnsi"/>
        </w:rPr>
      </w:pPr>
      <w:r w:rsidRPr="00B71A2C">
        <w:rPr>
          <w:rStyle w:val="text"/>
          <w:rFonts w:asciiTheme="minorHAnsi" w:hAnsiTheme="minorHAnsi" w:cstheme="minorHAnsi"/>
          <w:b/>
          <w:bCs/>
          <w:vertAlign w:val="superscript"/>
        </w:rPr>
        <w:t>22 </w:t>
      </w:r>
      <w:proofErr w:type="spellStart"/>
      <w:r w:rsidRPr="00B71A2C">
        <w:rPr>
          <w:rStyle w:val="text"/>
          <w:rFonts w:asciiTheme="minorHAnsi" w:hAnsiTheme="minorHAnsi" w:cstheme="minorHAnsi"/>
        </w:rPr>
        <w:t>Pelatiah</w:t>
      </w:r>
      <w:proofErr w:type="spellEnd"/>
      <w:r w:rsidRPr="00B71A2C">
        <w:rPr>
          <w:rStyle w:val="text"/>
          <w:rFonts w:asciiTheme="minorHAnsi" w:hAnsiTheme="minorHAnsi" w:cstheme="minorHAnsi"/>
        </w:rPr>
        <w:t>, Hanan, Anaiah,</w:t>
      </w:r>
    </w:p>
    <w:p w14:paraId="3AD64C04" w14:textId="77777777" w:rsidR="002C0A6B" w:rsidRPr="00B71A2C" w:rsidRDefault="002C0A6B" w:rsidP="002C0A6B">
      <w:pPr>
        <w:pStyle w:val="hang-2"/>
        <w:spacing w:before="0" w:beforeAutospacing="0" w:after="0" w:afterAutospacing="0"/>
        <w:ind w:left="480" w:hanging="480"/>
        <w:rPr>
          <w:rFonts w:asciiTheme="minorHAnsi" w:hAnsiTheme="minorHAnsi" w:cstheme="minorHAnsi"/>
        </w:rPr>
      </w:pPr>
      <w:r w:rsidRPr="00B71A2C">
        <w:rPr>
          <w:rStyle w:val="text"/>
          <w:rFonts w:asciiTheme="minorHAnsi" w:hAnsiTheme="minorHAnsi" w:cstheme="minorHAnsi"/>
          <w:b/>
          <w:bCs/>
          <w:vertAlign w:val="superscript"/>
        </w:rPr>
        <w:t>23 </w:t>
      </w:r>
      <w:r w:rsidRPr="00B71A2C">
        <w:rPr>
          <w:rStyle w:val="text"/>
          <w:rFonts w:asciiTheme="minorHAnsi" w:hAnsiTheme="minorHAnsi" w:cstheme="minorHAnsi"/>
        </w:rPr>
        <w:t>Hoshea, Hananiah,</w:t>
      </w:r>
      <w:r w:rsidRPr="00B71A2C">
        <w:rPr>
          <w:rStyle w:val="apple-converted-space"/>
          <w:rFonts w:asciiTheme="minorHAnsi" w:hAnsiTheme="minorHAnsi" w:cstheme="minorHAnsi"/>
        </w:rPr>
        <w:t> </w:t>
      </w:r>
      <w:proofErr w:type="spellStart"/>
      <w:r w:rsidRPr="00B71A2C">
        <w:rPr>
          <w:rStyle w:val="text"/>
          <w:rFonts w:asciiTheme="minorHAnsi" w:hAnsiTheme="minorHAnsi" w:cstheme="minorHAnsi"/>
        </w:rPr>
        <w:t>Hasshub</w:t>
      </w:r>
      <w:proofErr w:type="spellEnd"/>
      <w:r w:rsidRPr="00B71A2C">
        <w:rPr>
          <w:rStyle w:val="text"/>
          <w:rFonts w:asciiTheme="minorHAnsi" w:hAnsiTheme="minorHAnsi" w:cstheme="minorHAnsi"/>
        </w:rPr>
        <w:t>,</w:t>
      </w:r>
    </w:p>
    <w:p w14:paraId="4A2EF777" w14:textId="77777777" w:rsidR="002C0A6B" w:rsidRPr="00B71A2C" w:rsidRDefault="002C0A6B" w:rsidP="002C0A6B">
      <w:pPr>
        <w:pStyle w:val="hang-2"/>
        <w:spacing w:before="0" w:beforeAutospacing="0" w:after="0" w:afterAutospacing="0"/>
        <w:ind w:left="480" w:hanging="480"/>
        <w:rPr>
          <w:rFonts w:asciiTheme="minorHAnsi" w:hAnsiTheme="minorHAnsi" w:cstheme="minorHAnsi"/>
        </w:rPr>
      </w:pPr>
      <w:r w:rsidRPr="00B71A2C">
        <w:rPr>
          <w:rStyle w:val="text"/>
          <w:rFonts w:asciiTheme="minorHAnsi" w:hAnsiTheme="minorHAnsi" w:cstheme="minorHAnsi"/>
          <w:b/>
          <w:bCs/>
          <w:vertAlign w:val="superscript"/>
        </w:rPr>
        <w:t>24 </w:t>
      </w:r>
      <w:proofErr w:type="spellStart"/>
      <w:r w:rsidRPr="00B71A2C">
        <w:rPr>
          <w:rStyle w:val="text"/>
          <w:rFonts w:asciiTheme="minorHAnsi" w:hAnsiTheme="minorHAnsi" w:cstheme="minorHAnsi"/>
        </w:rPr>
        <w:t>Hallohesh</w:t>
      </w:r>
      <w:proofErr w:type="spellEnd"/>
      <w:r w:rsidRPr="00B71A2C">
        <w:rPr>
          <w:rStyle w:val="text"/>
          <w:rFonts w:asciiTheme="minorHAnsi" w:hAnsiTheme="minorHAnsi" w:cstheme="minorHAnsi"/>
        </w:rPr>
        <w:t xml:space="preserve">, </w:t>
      </w:r>
      <w:proofErr w:type="spellStart"/>
      <w:r w:rsidRPr="00B71A2C">
        <w:rPr>
          <w:rStyle w:val="text"/>
          <w:rFonts w:asciiTheme="minorHAnsi" w:hAnsiTheme="minorHAnsi" w:cstheme="minorHAnsi"/>
        </w:rPr>
        <w:t>Pilha</w:t>
      </w:r>
      <w:proofErr w:type="spellEnd"/>
      <w:r w:rsidRPr="00B71A2C">
        <w:rPr>
          <w:rStyle w:val="text"/>
          <w:rFonts w:asciiTheme="minorHAnsi" w:hAnsiTheme="minorHAnsi" w:cstheme="minorHAnsi"/>
        </w:rPr>
        <w:t xml:space="preserve">, </w:t>
      </w:r>
      <w:proofErr w:type="spellStart"/>
      <w:r w:rsidRPr="00B71A2C">
        <w:rPr>
          <w:rStyle w:val="text"/>
          <w:rFonts w:asciiTheme="minorHAnsi" w:hAnsiTheme="minorHAnsi" w:cstheme="minorHAnsi"/>
        </w:rPr>
        <w:t>Shobek</w:t>
      </w:r>
      <w:proofErr w:type="spellEnd"/>
      <w:r w:rsidRPr="00B71A2C">
        <w:rPr>
          <w:rStyle w:val="text"/>
          <w:rFonts w:asciiTheme="minorHAnsi" w:hAnsiTheme="minorHAnsi" w:cstheme="minorHAnsi"/>
        </w:rPr>
        <w:t>,</w:t>
      </w:r>
    </w:p>
    <w:p w14:paraId="06D86B0C" w14:textId="77777777" w:rsidR="002C0A6B" w:rsidRPr="00B71A2C" w:rsidRDefault="002C0A6B" w:rsidP="002C0A6B">
      <w:pPr>
        <w:pStyle w:val="hang-2"/>
        <w:spacing w:before="0" w:beforeAutospacing="0" w:after="0" w:afterAutospacing="0"/>
        <w:ind w:left="480" w:hanging="480"/>
        <w:rPr>
          <w:rFonts w:asciiTheme="minorHAnsi" w:hAnsiTheme="minorHAnsi" w:cstheme="minorHAnsi"/>
        </w:rPr>
      </w:pPr>
      <w:r w:rsidRPr="00B71A2C">
        <w:rPr>
          <w:rStyle w:val="text"/>
          <w:rFonts w:asciiTheme="minorHAnsi" w:hAnsiTheme="minorHAnsi" w:cstheme="minorHAnsi"/>
          <w:b/>
          <w:bCs/>
          <w:vertAlign w:val="superscript"/>
        </w:rPr>
        <w:t>25 </w:t>
      </w:r>
      <w:proofErr w:type="spellStart"/>
      <w:r w:rsidRPr="00B71A2C">
        <w:rPr>
          <w:rStyle w:val="text"/>
          <w:rFonts w:asciiTheme="minorHAnsi" w:hAnsiTheme="minorHAnsi" w:cstheme="minorHAnsi"/>
        </w:rPr>
        <w:t>Rehum</w:t>
      </w:r>
      <w:proofErr w:type="spellEnd"/>
      <w:r w:rsidRPr="00B71A2C">
        <w:rPr>
          <w:rStyle w:val="text"/>
          <w:rFonts w:asciiTheme="minorHAnsi" w:hAnsiTheme="minorHAnsi" w:cstheme="minorHAnsi"/>
        </w:rPr>
        <w:t xml:space="preserve">, </w:t>
      </w:r>
      <w:proofErr w:type="spellStart"/>
      <w:r w:rsidRPr="00B71A2C">
        <w:rPr>
          <w:rStyle w:val="text"/>
          <w:rFonts w:asciiTheme="minorHAnsi" w:hAnsiTheme="minorHAnsi" w:cstheme="minorHAnsi"/>
        </w:rPr>
        <w:t>Hashabnah</w:t>
      </w:r>
      <w:proofErr w:type="spellEnd"/>
      <w:r w:rsidRPr="00B71A2C">
        <w:rPr>
          <w:rStyle w:val="text"/>
          <w:rFonts w:asciiTheme="minorHAnsi" w:hAnsiTheme="minorHAnsi" w:cstheme="minorHAnsi"/>
        </w:rPr>
        <w:t xml:space="preserve">, </w:t>
      </w:r>
      <w:proofErr w:type="spellStart"/>
      <w:r w:rsidRPr="00B71A2C">
        <w:rPr>
          <w:rStyle w:val="text"/>
          <w:rFonts w:asciiTheme="minorHAnsi" w:hAnsiTheme="minorHAnsi" w:cstheme="minorHAnsi"/>
        </w:rPr>
        <w:t>Maaseiah</w:t>
      </w:r>
      <w:proofErr w:type="spellEnd"/>
      <w:r w:rsidRPr="00B71A2C">
        <w:rPr>
          <w:rStyle w:val="text"/>
          <w:rFonts w:asciiTheme="minorHAnsi" w:hAnsiTheme="minorHAnsi" w:cstheme="minorHAnsi"/>
        </w:rPr>
        <w:t>,</w:t>
      </w:r>
    </w:p>
    <w:p w14:paraId="378F6488" w14:textId="77777777" w:rsidR="002C0A6B" w:rsidRPr="00B71A2C" w:rsidRDefault="002C0A6B" w:rsidP="002C0A6B">
      <w:pPr>
        <w:pStyle w:val="hang-2"/>
        <w:spacing w:before="0" w:beforeAutospacing="0" w:after="0" w:afterAutospacing="0"/>
        <w:ind w:left="480" w:hanging="480"/>
        <w:rPr>
          <w:rFonts w:asciiTheme="minorHAnsi" w:hAnsiTheme="minorHAnsi" w:cstheme="minorHAnsi"/>
        </w:rPr>
      </w:pPr>
      <w:r w:rsidRPr="00B71A2C">
        <w:rPr>
          <w:rStyle w:val="text"/>
          <w:rFonts w:asciiTheme="minorHAnsi" w:hAnsiTheme="minorHAnsi" w:cstheme="minorHAnsi"/>
          <w:b/>
          <w:bCs/>
          <w:vertAlign w:val="superscript"/>
        </w:rPr>
        <w:t>26 </w:t>
      </w:r>
      <w:proofErr w:type="spellStart"/>
      <w:r w:rsidRPr="00B71A2C">
        <w:rPr>
          <w:rStyle w:val="text"/>
          <w:rFonts w:asciiTheme="minorHAnsi" w:hAnsiTheme="minorHAnsi" w:cstheme="minorHAnsi"/>
        </w:rPr>
        <w:t>Ahiah</w:t>
      </w:r>
      <w:proofErr w:type="spellEnd"/>
      <w:r w:rsidRPr="00B71A2C">
        <w:rPr>
          <w:rStyle w:val="text"/>
          <w:rFonts w:asciiTheme="minorHAnsi" w:hAnsiTheme="minorHAnsi" w:cstheme="minorHAnsi"/>
        </w:rPr>
        <w:t>, Hanan, Anan,</w:t>
      </w:r>
    </w:p>
    <w:p w14:paraId="13107F97" w14:textId="77777777" w:rsidR="002C0A6B" w:rsidRPr="00B71A2C" w:rsidRDefault="002C0A6B" w:rsidP="002C0A6B">
      <w:pPr>
        <w:pStyle w:val="hang-2"/>
        <w:spacing w:before="0" w:beforeAutospacing="0" w:after="0" w:afterAutospacing="0"/>
        <w:ind w:left="480" w:hanging="480"/>
        <w:rPr>
          <w:rFonts w:asciiTheme="minorHAnsi" w:hAnsiTheme="minorHAnsi" w:cstheme="minorHAnsi"/>
        </w:rPr>
      </w:pPr>
      <w:r w:rsidRPr="00B71A2C">
        <w:rPr>
          <w:rStyle w:val="text"/>
          <w:rFonts w:asciiTheme="minorHAnsi" w:hAnsiTheme="minorHAnsi" w:cstheme="minorHAnsi"/>
          <w:b/>
          <w:bCs/>
          <w:vertAlign w:val="superscript"/>
        </w:rPr>
        <w:t>27 </w:t>
      </w:r>
      <w:proofErr w:type="spellStart"/>
      <w:r w:rsidRPr="00B71A2C">
        <w:rPr>
          <w:rStyle w:val="text"/>
          <w:rFonts w:asciiTheme="minorHAnsi" w:hAnsiTheme="minorHAnsi" w:cstheme="minorHAnsi"/>
        </w:rPr>
        <w:t>Malluk</w:t>
      </w:r>
      <w:proofErr w:type="spellEnd"/>
      <w:r w:rsidRPr="00B71A2C">
        <w:rPr>
          <w:rStyle w:val="text"/>
          <w:rFonts w:asciiTheme="minorHAnsi" w:hAnsiTheme="minorHAnsi" w:cstheme="minorHAnsi"/>
        </w:rPr>
        <w:t xml:space="preserve">, Harim and </w:t>
      </w:r>
      <w:proofErr w:type="spellStart"/>
      <w:r w:rsidRPr="00B71A2C">
        <w:rPr>
          <w:rStyle w:val="text"/>
          <w:rFonts w:asciiTheme="minorHAnsi" w:hAnsiTheme="minorHAnsi" w:cstheme="minorHAnsi"/>
        </w:rPr>
        <w:t>Baanah</w:t>
      </w:r>
      <w:proofErr w:type="spellEnd"/>
      <w:r w:rsidRPr="00B71A2C">
        <w:rPr>
          <w:rStyle w:val="text"/>
          <w:rFonts w:asciiTheme="minorHAnsi" w:hAnsiTheme="minorHAnsi" w:cstheme="minorHAnsi"/>
        </w:rPr>
        <w:t>.</w:t>
      </w:r>
    </w:p>
    <w:p w14:paraId="7AFB7096" w14:textId="77777777" w:rsidR="002C0A6B" w:rsidRPr="00B71A2C" w:rsidRDefault="002C0A6B" w:rsidP="002C0A6B">
      <w:pPr>
        <w:pStyle w:val="NormalWeb"/>
        <w:rPr>
          <w:rFonts w:asciiTheme="minorHAnsi" w:hAnsiTheme="minorHAnsi" w:cstheme="minorHAnsi"/>
        </w:rPr>
      </w:pPr>
      <w:r w:rsidRPr="00B71A2C">
        <w:rPr>
          <w:rStyle w:val="text"/>
          <w:rFonts w:asciiTheme="minorHAnsi" w:hAnsiTheme="minorHAnsi" w:cstheme="minorHAnsi"/>
          <w:b/>
          <w:bCs/>
          <w:vertAlign w:val="superscript"/>
        </w:rPr>
        <w:t>28 </w:t>
      </w:r>
      <w:r w:rsidRPr="00B71A2C">
        <w:rPr>
          <w:rStyle w:val="text"/>
          <w:rFonts w:asciiTheme="minorHAnsi" w:hAnsiTheme="minorHAnsi" w:cstheme="minorHAnsi"/>
        </w:rPr>
        <w:t>“The rest of the people—priests, Levites, gatekeepers, musicians, temple servants</w:t>
      </w:r>
      <w:r w:rsidRPr="00B71A2C">
        <w:rPr>
          <w:rStyle w:val="apple-converted-space"/>
          <w:rFonts w:asciiTheme="minorHAnsi" w:hAnsiTheme="minorHAnsi" w:cstheme="minorHAnsi"/>
        </w:rPr>
        <w:t> </w:t>
      </w:r>
      <w:r w:rsidRPr="00B71A2C">
        <w:rPr>
          <w:rStyle w:val="text"/>
          <w:rFonts w:asciiTheme="minorHAnsi" w:hAnsiTheme="minorHAnsi" w:cstheme="minorHAnsi"/>
        </w:rPr>
        <w:t>and all who separated themselves from the neighboring peoples</w:t>
      </w:r>
      <w:r w:rsidRPr="00B71A2C">
        <w:rPr>
          <w:rStyle w:val="apple-converted-space"/>
          <w:rFonts w:asciiTheme="minorHAnsi" w:hAnsiTheme="minorHAnsi" w:cstheme="minorHAnsi"/>
        </w:rPr>
        <w:t> </w:t>
      </w:r>
      <w:r w:rsidRPr="00B71A2C">
        <w:rPr>
          <w:rStyle w:val="text"/>
          <w:rFonts w:asciiTheme="minorHAnsi" w:hAnsiTheme="minorHAnsi" w:cstheme="minorHAnsi"/>
        </w:rPr>
        <w:t>for the sake of the Law of God, together with their wives and all their sons and daughters who are able to understand—</w:t>
      </w:r>
      <w:r w:rsidRPr="00B71A2C">
        <w:rPr>
          <w:rStyle w:val="apple-converted-space"/>
          <w:rFonts w:asciiTheme="minorHAnsi" w:hAnsiTheme="minorHAnsi" w:cstheme="minorHAnsi"/>
        </w:rPr>
        <w:t> </w:t>
      </w:r>
      <w:r w:rsidRPr="00B71A2C">
        <w:rPr>
          <w:rStyle w:val="text"/>
          <w:rFonts w:asciiTheme="minorHAnsi" w:hAnsiTheme="minorHAnsi" w:cstheme="minorHAnsi"/>
          <w:b/>
          <w:bCs/>
          <w:vertAlign w:val="superscript"/>
        </w:rPr>
        <w:t>29 </w:t>
      </w:r>
      <w:r w:rsidRPr="00B71A2C">
        <w:rPr>
          <w:rStyle w:val="text"/>
          <w:rFonts w:asciiTheme="minorHAnsi" w:hAnsiTheme="minorHAnsi" w:cstheme="minorHAnsi"/>
        </w:rPr>
        <w:t xml:space="preserve">all these now join their fellow Israelites the nobles, and bind themselves with a curse and an </w:t>
      </w:r>
      <w:r w:rsidRPr="00B71A2C">
        <w:rPr>
          <w:rStyle w:val="text"/>
          <w:rFonts w:asciiTheme="minorHAnsi" w:hAnsiTheme="minorHAnsi" w:cstheme="minorHAnsi"/>
        </w:rPr>
        <w:lastRenderedPageBreak/>
        <w:t>oath</w:t>
      </w:r>
      <w:r w:rsidRPr="00B71A2C">
        <w:rPr>
          <w:rStyle w:val="apple-converted-space"/>
          <w:rFonts w:asciiTheme="minorHAnsi" w:hAnsiTheme="minorHAnsi" w:cstheme="minorHAnsi"/>
        </w:rPr>
        <w:t> </w:t>
      </w:r>
      <w:r w:rsidRPr="00B71A2C">
        <w:rPr>
          <w:rStyle w:val="text"/>
          <w:rFonts w:asciiTheme="minorHAnsi" w:hAnsiTheme="minorHAnsi" w:cstheme="minorHAnsi"/>
        </w:rPr>
        <w:t>to follow the Law of God given through Moses the servant of God and to obey carefully all the commands, regulations and decrees of the</w:t>
      </w:r>
      <w:r w:rsidRPr="00B71A2C">
        <w:rPr>
          <w:rStyle w:val="apple-converted-space"/>
          <w:rFonts w:asciiTheme="minorHAnsi" w:hAnsiTheme="minorHAnsi" w:cstheme="minorHAnsi"/>
        </w:rPr>
        <w:t> </w:t>
      </w:r>
      <w:r w:rsidRPr="00B71A2C">
        <w:rPr>
          <w:rStyle w:val="small-caps"/>
          <w:rFonts w:asciiTheme="minorHAnsi" w:hAnsiTheme="minorHAnsi" w:cstheme="minorHAnsi"/>
        </w:rPr>
        <w:t>Lord</w:t>
      </w:r>
      <w:r w:rsidRPr="00B71A2C">
        <w:rPr>
          <w:rStyle w:val="apple-converted-space"/>
          <w:rFonts w:asciiTheme="minorHAnsi" w:hAnsiTheme="minorHAnsi" w:cstheme="minorHAnsi"/>
        </w:rPr>
        <w:t> </w:t>
      </w:r>
      <w:r w:rsidRPr="00B71A2C">
        <w:rPr>
          <w:rStyle w:val="text"/>
          <w:rFonts w:asciiTheme="minorHAnsi" w:hAnsiTheme="minorHAnsi" w:cstheme="minorHAnsi"/>
        </w:rPr>
        <w:t>our Lord.</w:t>
      </w:r>
    </w:p>
    <w:p w14:paraId="1B1B1531" w14:textId="77777777" w:rsidR="002C0A6B" w:rsidRPr="00B71A2C" w:rsidRDefault="002C0A6B" w:rsidP="002C0A6B">
      <w:pPr>
        <w:pStyle w:val="NormalWeb"/>
        <w:rPr>
          <w:rStyle w:val="text"/>
          <w:rFonts w:asciiTheme="minorHAnsi" w:hAnsiTheme="minorHAnsi" w:cstheme="minorHAnsi"/>
        </w:rPr>
      </w:pPr>
      <w:r w:rsidRPr="00B71A2C">
        <w:rPr>
          <w:rStyle w:val="text"/>
          <w:rFonts w:asciiTheme="minorHAnsi" w:hAnsiTheme="minorHAnsi" w:cstheme="minorHAnsi"/>
          <w:b/>
          <w:bCs/>
          <w:vertAlign w:val="superscript"/>
        </w:rPr>
        <w:t>30 </w:t>
      </w:r>
      <w:r w:rsidRPr="00B71A2C">
        <w:rPr>
          <w:rStyle w:val="text"/>
          <w:rFonts w:asciiTheme="minorHAnsi" w:hAnsiTheme="minorHAnsi" w:cstheme="minorHAnsi"/>
        </w:rPr>
        <w:t>“We promise not to give our daughters in marriage to the peoples around us or take their daughters for our sons.</w:t>
      </w:r>
    </w:p>
    <w:p w14:paraId="7908C573" w14:textId="77777777" w:rsidR="002C0A6B" w:rsidRPr="00B71A2C" w:rsidRDefault="002C0A6B" w:rsidP="002C0A6B">
      <w:pPr>
        <w:pStyle w:val="NormalWeb"/>
        <w:rPr>
          <w:rStyle w:val="text"/>
          <w:rFonts w:asciiTheme="minorHAnsi" w:hAnsiTheme="minorHAnsi" w:cstheme="minorHAnsi"/>
        </w:rPr>
      </w:pPr>
      <w:r w:rsidRPr="00B71A2C">
        <w:rPr>
          <w:rStyle w:val="text"/>
          <w:rFonts w:asciiTheme="minorHAnsi" w:hAnsiTheme="minorHAnsi" w:cstheme="minorHAnsi"/>
          <w:b/>
          <w:bCs/>
          <w:vertAlign w:val="superscript"/>
        </w:rPr>
        <w:t>31 </w:t>
      </w:r>
      <w:r w:rsidRPr="00B71A2C">
        <w:rPr>
          <w:rStyle w:val="text"/>
          <w:rFonts w:asciiTheme="minorHAnsi" w:hAnsiTheme="minorHAnsi" w:cstheme="minorHAnsi"/>
        </w:rPr>
        <w:t>“When the neighboring peoples bring merchandise or grain to sell on the Sabbath,</w:t>
      </w:r>
      <w:r w:rsidRPr="00B71A2C">
        <w:rPr>
          <w:rStyle w:val="apple-converted-space"/>
          <w:rFonts w:asciiTheme="minorHAnsi" w:hAnsiTheme="minorHAnsi" w:cstheme="minorHAnsi"/>
        </w:rPr>
        <w:t> </w:t>
      </w:r>
      <w:r w:rsidRPr="00B71A2C">
        <w:rPr>
          <w:rStyle w:val="text"/>
          <w:rFonts w:asciiTheme="minorHAnsi" w:hAnsiTheme="minorHAnsi" w:cstheme="minorHAnsi"/>
        </w:rPr>
        <w:t>we will not buy from them on the Sabbath or on any holy day. Every seventh year we will forgo working the land</w:t>
      </w:r>
      <w:r w:rsidRPr="00B71A2C">
        <w:rPr>
          <w:rStyle w:val="apple-converted-space"/>
          <w:rFonts w:asciiTheme="minorHAnsi" w:hAnsiTheme="minorHAnsi" w:cstheme="minorHAnsi"/>
        </w:rPr>
        <w:t> </w:t>
      </w:r>
      <w:r w:rsidRPr="00B71A2C">
        <w:rPr>
          <w:rStyle w:val="text"/>
          <w:rFonts w:asciiTheme="minorHAnsi" w:hAnsiTheme="minorHAnsi" w:cstheme="minorHAnsi"/>
        </w:rPr>
        <w:t>and will cancel all debts.</w:t>
      </w:r>
    </w:p>
    <w:p w14:paraId="608BC602" w14:textId="77777777" w:rsidR="002C0A6B" w:rsidRPr="00B71A2C" w:rsidRDefault="002C0A6B" w:rsidP="002C0A6B">
      <w:pPr>
        <w:pStyle w:val="NormalWeb"/>
        <w:rPr>
          <w:rStyle w:val="text"/>
          <w:rFonts w:asciiTheme="minorHAnsi" w:hAnsiTheme="minorHAnsi" w:cstheme="minorHAnsi"/>
        </w:rPr>
      </w:pPr>
      <w:r w:rsidRPr="00B71A2C">
        <w:rPr>
          <w:rStyle w:val="text"/>
          <w:rFonts w:asciiTheme="minorHAnsi" w:hAnsiTheme="minorHAnsi" w:cstheme="minorHAnsi"/>
          <w:b/>
          <w:bCs/>
          <w:vertAlign w:val="superscript"/>
        </w:rPr>
        <w:t>32 </w:t>
      </w:r>
      <w:r w:rsidRPr="00B71A2C">
        <w:rPr>
          <w:rStyle w:val="text"/>
          <w:rFonts w:asciiTheme="minorHAnsi" w:hAnsiTheme="minorHAnsi" w:cstheme="minorHAnsi"/>
        </w:rPr>
        <w:t>“We assume the responsibility for carrying out the commands to give a third of a shekel</w:t>
      </w:r>
      <w:r w:rsidRPr="00B71A2C">
        <w:rPr>
          <w:rStyle w:val="text"/>
          <w:rFonts w:asciiTheme="minorHAnsi" w:hAnsiTheme="minorHAnsi" w:cstheme="minorHAnsi"/>
          <w:vertAlign w:val="superscript"/>
        </w:rPr>
        <w:t>[</w:t>
      </w:r>
      <w:hyperlink r:id="rId5" w:anchor="fen-NIV-12582b" w:tooltip="See footnote b" w:history="1">
        <w:r w:rsidRPr="00B71A2C">
          <w:rPr>
            <w:rStyle w:val="Hyperlink"/>
            <w:rFonts w:asciiTheme="minorHAnsi" w:hAnsiTheme="minorHAnsi" w:cstheme="minorHAnsi"/>
            <w:color w:val="517E90"/>
            <w:vertAlign w:val="superscript"/>
          </w:rPr>
          <w:t>b</w:t>
        </w:r>
      </w:hyperlink>
      <w:r w:rsidRPr="00B71A2C">
        <w:rPr>
          <w:rStyle w:val="text"/>
          <w:rFonts w:asciiTheme="minorHAnsi" w:hAnsiTheme="minorHAnsi" w:cstheme="minorHAnsi"/>
          <w:vertAlign w:val="superscript"/>
        </w:rPr>
        <w:t>]</w:t>
      </w:r>
      <w:r w:rsidRPr="00B71A2C">
        <w:rPr>
          <w:rStyle w:val="apple-converted-space"/>
          <w:rFonts w:asciiTheme="minorHAnsi" w:hAnsiTheme="minorHAnsi" w:cstheme="minorHAnsi"/>
        </w:rPr>
        <w:t> </w:t>
      </w:r>
      <w:r w:rsidRPr="00B71A2C">
        <w:rPr>
          <w:rStyle w:val="text"/>
          <w:rFonts w:asciiTheme="minorHAnsi" w:hAnsiTheme="minorHAnsi" w:cstheme="minorHAnsi"/>
        </w:rPr>
        <w:t>each year for the service of the house of our God:</w:t>
      </w:r>
      <w:r w:rsidRPr="00B71A2C">
        <w:rPr>
          <w:rStyle w:val="apple-converted-space"/>
          <w:rFonts w:asciiTheme="minorHAnsi" w:hAnsiTheme="minorHAnsi" w:cstheme="minorHAnsi"/>
        </w:rPr>
        <w:t> </w:t>
      </w:r>
      <w:r w:rsidRPr="00B71A2C">
        <w:rPr>
          <w:rStyle w:val="text"/>
          <w:rFonts w:asciiTheme="minorHAnsi" w:hAnsiTheme="minorHAnsi" w:cstheme="minorHAnsi"/>
          <w:b/>
          <w:bCs/>
          <w:vertAlign w:val="superscript"/>
        </w:rPr>
        <w:t>33 </w:t>
      </w:r>
      <w:r w:rsidRPr="00B71A2C">
        <w:rPr>
          <w:rStyle w:val="text"/>
          <w:rFonts w:asciiTheme="minorHAnsi" w:hAnsiTheme="minorHAnsi" w:cstheme="minorHAnsi"/>
        </w:rPr>
        <w:t>for the bread set out on the table;</w:t>
      </w:r>
      <w:r w:rsidRPr="00B71A2C">
        <w:rPr>
          <w:rStyle w:val="apple-converted-space"/>
          <w:rFonts w:asciiTheme="minorHAnsi" w:hAnsiTheme="minorHAnsi" w:cstheme="minorHAnsi"/>
        </w:rPr>
        <w:t> </w:t>
      </w:r>
      <w:r w:rsidRPr="00B71A2C">
        <w:rPr>
          <w:rStyle w:val="text"/>
          <w:rFonts w:asciiTheme="minorHAnsi" w:hAnsiTheme="minorHAnsi" w:cstheme="minorHAnsi"/>
        </w:rPr>
        <w:t>for the regular grain offerings and burnt offerings; for the offerings on the Sabbaths, at the New Moon</w:t>
      </w:r>
      <w:r w:rsidRPr="00B71A2C">
        <w:rPr>
          <w:rStyle w:val="apple-converted-space"/>
          <w:rFonts w:asciiTheme="minorHAnsi" w:hAnsiTheme="minorHAnsi" w:cstheme="minorHAnsi"/>
        </w:rPr>
        <w:t> </w:t>
      </w:r>
      <w:r w:rsidRPr="00B71A2C">
        <w:rPr>
          <w:rStyle w:val="text"/>
          <w:rFonts w:asciiTheme="minorHAnsi" w:hAnsiTheme="minorHAnsi" w:cstheme="minorHAnsi"/>
        </w:rPr>
        <w:t>feasts and at the appointed festivals; for the holy offerings; for sin offerings</w:t>
      </w:r>
      <w:r w:rsidRPr="00B71A2C">
        <w:rPr>
          <w:rStyle w:val="text"/>
          <w:rFonts w:asciiTheme="minorHAnsi" w:hAnsiTheme="minorHAnsi" w:cstheme="minorHAnsi"/>
          <w:vertAlign w:val="superscript"/>
        </w:rPr>
        <w:t>[</w:t>
      </w:r>
      <w:hyperlink r:id="rId6" w:anchor="fen-NIV-12583c" w:tooltip="See footnote c" w:history="1">
        <w:r w:rsidRPr="00B71A2C">
          <w:rPr>
            <w:rStyle w:val="Hyperlink"/>
            <w:rFonts w:asciiTheme="minorHAnsi" w:hAnsiTheme="minorHAnsi" w:cstheme="minorHAnsi"/>
            <w:color w:val="517E90"/>
            <w:vertAlign w:val="superscript"/>
          </w:rPr>
          <w:t>c</w:t>
        </w:r>
      </w:hyperlink>
      <w:r w:rsidRPr="00B71A2C">
        <w:rPr>
          <w:rStyle w:val="text"/>
          <w:rFonts w:asciiTheme="minorHAnsi" w:hAnsiTheme="minorHAnsi" w:cstheme="minorHAnsi"/>
          <w:vertAlign w:val="superscript"/>
        </w:rPr>
        <w:t>]</w:t>
      </w:r>
      <w:r w:rsidRPr="00B71A2C">
        <w:rPr>
          <w:rStyle w:val="apple-converted-space"/>
          <w:rFonts w:asciiTheme="minorHAnsi" w:hAnsiTheme="minorHAnsi" w:cstheme="minorHAnsi"/>
        </w:rPr>
        <w:t> </w:t>
      </w:r>
      <w:r w:rsidRPr="00B71A2C">
        <w:rPr>
          <w:rStyle w:val="text"/>
          <w:rFonts w:asciiTheme="minorHAnsi" w:hAnsiTheme="minorHAnsi" w:cstheme="minorHAnsi"/>
        </w:rPr>
        <w:t>to make atonement for Israel; and for all the duties of the house of our God.</w:t>
      </w:r>
    </w:p>
    <w:p w14:paraId="6D383708" w14:textId="77777777" w:rsidR="002C0A6B" w:rsidRPr="00B71A2C" w:rsidRDefault="002C0A6B" w:rsidP="002C0A6B">
      <w:pPr>
        <w:pStyle w:val="NormalWeb"/>
        <w:rPr>
          <w:rFonts w:asciiTheme="minorHAnsi" w:hAnsiTheme="minorHAnsi" w:cstheme="minorHAnsi"/>
        </w:rPr>
      </w:pPr>
      <w:r w:rsidRPr="00B71A2C">
        <w:rPr>
          <w:rStyle w:val="text"/>
          <w:rFonts w:asciiTheme="minorHAnsi" w:hAnsiTheme="minorHAnsi" w:cstheme="minorHAnsi"/>
          <w:b/>
          <w:bCs/>
          <w:vertAlign w:val="superscript"/>
        </w:rPr>
        <w:t>34 </w:t>
      </w:r>
      <w:r w:rsidRPr="00B71A2C">
        <w:rPr>
          <w:rStyle w:val="text"/>
          <w:rFonts w:asciiTheme="minorHAnsi" w:hAnsiTheme="minorHAnsi" w:cstheme="minorHAnsi"/>
        </w:rPr>
        <w:t xml:space="preserve">“We—the priests, the Levites and the people—have cast </w:t>
      </w:r>
      <w:proofErr w:type="spellStart"/>
      <w:r w:rsidRPr="00B71A2C">
        <w:rPr>
          <w:rStyle w:val="text"/>
          <w:rFonts w:asciiTheme="minorHAnsi" w:hAnsiTheme="minorHAnsi" w:cstheme="minorHAnsi"/>
        </w:rPr>
        <w:t>lotsto</w:t>
      </w:r>
      <w:proofErr w:type="spellEnd"/>
      <w:r w:rsidRPr="00B71A2C">
        <w:rPr>
          <w:rStyle w:val="text"/>
          <w:rFonts w:asciiTheme="minorHAnsi" w:hAnsiTheme="minorHAnsi" w:cstheme="minorHAnsi"/>
        </w:rPr>
        <w:t xml:space="preserve"> determine when each of our families is to bring to the house of our God at set times each year a contribution of wood</w:t>
      </w:r>
      <w:r w:rsidRPr="00B71A2C">
        <w:rPr>
          <w:rStyle w:val="apple-converted-space"/>
          <w:rFonts w:asciiTheme="minorHAnsi" w:hAnsiTheme="minorHAnsi" w:cstheme="minorHAnsi"/>
        </w:rPr>
        <w:t> </w:t>
      </w:r>
      <w:r w:rsidRPr="00B71A2C">
        <w:rPr>
          <w:rStyle w:val="text"/>
          <w:rFonts w:asciiTheme="minorHAnsi" w:hAnsiTheme="minorHAnsi" w:cstheme="minorHAnsi"/>
        </w:rPr>
        <w:t>to burn on the altar of the</w:t>
      </w:r>
      <w:r w:rsidRPr="00B71A2C">
        <w:rPr>
          <w:rStyle w:val="apple-converted-space"/>
          <w:rFonts w:asciiTheme="minorHAnsi" w:hAnsiTheme="minorHAnsi" w:cstheme="minorHAnsi"/>
        </w:rPr>
        <w:t> </w:t>
      </w:r>
      <w:r w:rsidRPr="00B71A2C">
        <w:rPr>
          <w:rStyle w:val="small-caps"/>
          <w:rFonts w:asciiTheme="minorHAnsi" w:hAnsiTheme="minorHAnsi" w:cstheme="minorHAnsi"/>
        </w:rPr>
        <w:t>Lord</w:t>
      </w:r>
      <w:r w:rsidRPr="00B71A2C">
        <w:rPr>
          <w:rStyle w:val="apple-converted-space"/>
          <w:rFonts w:asciiTheme="minorHAnsi" w:hAnsiTheme="minorHAnsi" w:cstheme="minorHAnsi"/>
        </w:rPr>
        <w:t> </w:t>
      </w:r>
      <w:r w:rsidRPr="00B71A2C">
        <w:rPr>
          <w:rStyle w:val="text"/>
          <w:rFonts w:asciiTheme="minorHAnsi" w:hAnsiTheme="minorHAnsi" w:cstheme="minorHAnsi"/>
        </w:rPr>
        <w:t>our God, as it is written in the Law.</w:t>
      </w:r>
    </w:p>
    <w:p w14:paraId="20A414DC" w14:textId="77777777" w:rsidR="002C0A6B" w:rsidRPr="00B71A2C" w:rsidRDefault="002C0A6B" w:rsidP="002C0A6B">
      <w:pPr>
        <w:pStyle w:val="NormalWeb"/>
        <w:rPr>
          <w:rStyle w:val="text"/>
          <w:rFonts w:asciiTheme="minorHAnsi" w:hAnsiTheme="minorHAnsi" w:cstheme="minorHAnsi"/>
        </w:rPr>
      </w:pPr>
      <w:r w:rsidRPr="00B71A2C">
        <w:rPr>
          <w:rStyle w:val="text"/>
          <w:rFonts w:asciiTheme="minorHAnsi" w:hAnsiTheme="minorHAnsi" w:cstheme="minorHAnsi"/>
          <w:b/>
          <w:bCs/>
          <w:vertAlign w:val="superscript"/>
        </w:rPr>
        <w:t>35 </w:t>
      </w:r>
      <w:r w:rsidRPr="00B71A2C">
        <w:rPr>
          <w:rStyle w:val="text"/>
          <w:rFonts w:asciiTheme="minorHAnsi" w:hAnsiTheme="minorHAnsi" w:cstheme="minorHAnsi"/>
        </w:rPr>
        <w:t>“We also assume responsibility for bringing to the house of the</w:t>
      </w:r>
      <w:r w:rsidRPr="00B71A2C">
        <w:rPr>
          <w:rStyle w:val="apple-converted-space"/>
          <w:rFonts w:asciiTheme="minorHAnsi" w:hAnsiTheme="minorHAnsi" w:cstheme="minorHAnsi"/>
        </w:rPr>
        <w:t> </w:t>
      </w:r>
      <w:r w:rsidRPr="00B71A2C">
        <w:rPr>
          <w:rStyle w:val="small-caps"/>
          <w:rFonts w:asciiTheme="minorHAnsi" w:hAnsiTheme="minorHAnsi" w:cstheme="minorHAnsi"/>
        </w:rPr>
        <w:t>Lord</w:t>
      </w:r>
      <w:r w:rsidRPr="00B71A2C">
        <w:rPr>
          <w:rStyle w:val="apple-converted-space"/>
          <w:rFonts w:asciiTheme="minorHAnsi" w:hAnsiTheme="minorHAnsi" w:cstheme="minorHAnsi"/>
        </w:rPr>
        <w:t> </w:t>
      </w:r>
      <w:r w:rsidRPr="00B71A2C">
        <w:rPr>
          <w:rStyle w:val="text"/>
          <w:rFonts w:asciiTheme="minorHAnsi" w:hAnsiTheme="minorHAnsi" w:cstheme="minorHAnsi"/>
        </w:rPr>
        <w:t xml:space="preserve">each year the </w:t>
      </w:r>
      <w:proofErr w:type="spellStart"/>
      <w:r w:rsidRPr="00B71A2C">
        <w:rPr>
          <w:rStyle w:val="text"/>
          <w:rFonts w:asciiTheme="minorHAnsi" w:hAnsiTheme="minorHAnsi" w:cstheme="minorHAnsi"/>
        </w:rPr>
        <w:t>firstfruits</w:t>
      </w:r>
      <w:proofErr w:type="spellEnd"/>
      <w:r w:rsidRPr="00B71A2C">
        <w:rPr>
          <w:rStyle w:val="apple-converted-space"/>
          <w:rFonts w:asciiTheme="minorHAnsi" w:hAnsiTheme="minorHAnsi" w:cstheme="minorHAnsi"/>
        </w:rPr>
        <w:t> </w:t>
      </w:r>
      <w:r w:rsidRPr="00B71A2C">
        <w:rPr>
          <w:rStyle w:val="text"/>
          <w:rFonts w:asciiTheme="minorHAnsi" w:hAnsiTheme="minorHAnsi" w:cstheme="minorHAnsi"/>
        </w:rPr>
        <w:t>of our crops and of every fruit tree.</w:t>
      </w:r>
    </w:p>
    <w:p w14:paraId="51C10593" w14:textId="77777777" w:rsidR="002C0A6B" w:rsidRPr="00B71A2C" w:rsidRDefault="002C0A6B" w:rsidP="002C0A6B">
      <w:pPr>
        <w:pStyle w:val="NormalWeb"/>
        <w:rPr>
          <w:rStyle w:val="text"/>
          <w:rFonts w:asciiTheme="minorHAnsi" w:hAnsiTheme="minorHAnsi" w:cstheme="minorHAnsi"/>
        </w:rPr>
      </w:pPr>
      <w:r w:rsidRPr="00B71A2C">
        <w:rPr>
          <w:rStyle w:val="text"/>
          <w:rFonts w:asciiTheme="minorHAnsi" w:hAnsiTheme="minorHAnsi" w:cstheme="minorHAnsi"/>
          <w:b/>
          <w:bCs/>
          <w:vertAlign w:val="superscript"/>
        </w:rPr>
        <w:t>36 </w:t>
      </w:r>
      <w:r w:rsidRPr="00B71A2C">
        <w:rPr>
          <w:rStyle w:val="text"/>
          <w:rFonts w:asciiTheme="minorHAnsi" w:hAnsiTheme="minorHAnsi" w:cstheme="minorHAnsi"/>
        </w:rPr>
        <w:t>“As it is also written in the Law, we will bring the firstborn</w:t>
      </w:r>
      <w:r w:rsidRPr="00B71A2C">
        <w:rPr>
          <w:rStyle w:val="apple-converted-space"/>
          <w:rFonts w:asciiTheme="minorHAnsi" w:hAnsiTheme="minorHAnsi" w:cstheme="minorHAnsi"/>
        </w:rPr>
        <w:t> </w:t>
      </w:r>
      <w:r w:rsidRPr="00B71A2C">
        <w:rPr>
          <w:rStyle w:val="text"/>
          <w:rFonts w:asciiTheme="minorHAnsi" w:hAnsiTheme="minorHAnsi" w:cstheme="minorHAnsi"/>
        </w:rPr>
        <w:t>of our sons and of our cattle, of our herds and of our flocks to the house of our God, to the priests ministering there.</w:t>
      </w:r>
    </w:p>
    <w:p w14:paraId="74FFC771" w14:textId="77777777" w:rsidR="002C0A6B" w:rsidRPr="00B71A2C" w:rsidRDefault="002C0A6B" w:rsidP="002C0A6B">
      <w:pPr>
        <w:pStyle w:val="NormalWeb"/>
        <w:rPr>
          <w:rStyle w:val="text"/>
          <w:rFonts w:asciiTheme="minorHAnsi" w:hAnsiTheme="minorHAnsi" w:cstheme="minorHAnsi"/>
        </w:rPr>
      </w:pPr>
      <w:r w:rsidRPr="00B71A2C">
        <w:rPr>
          <w:rStyle w:val="text"/>
          <w:rFonts w:asciiTheme="minorHAnsi" w:hAnsiTheme="minorHAnsi" w:cstheme="minorHAnsi"/>
          <w:b/>
          <w:bCs/>
          <w:vertAlign w:val="superscript"/>
        </w:rPr>
        <w:t>37 </w:t>
      </w:r>
      <w:r w:rsidRPr="00B71A2C">
        <w:rPr>
          <w:rStyle w:val="text"/>
          <w:rFonts w:asciiTheme="minorHAnsi" w:hAnsiTheme="minorHAnsi" w:cstheme="minorHAnsi"/>
        </w:rPr>
        <w:t>“Moreover, we will bring to the storerooms of the house of our God, to the priests, the first of our ground meal, of our grain offerings, of the fruit of all our trees and of our new wine and olive oil.</w:t>
      </w:r>
      <w:r w:rsidRPr="00B71A2C">
        <w:rPr>
          <w:rStyle w:val="apple-converted-space"/>
          <w:rFonts w:asciiTheme="minorHAnsi" w:hAnsiTheme="minorHAnsi" w:cstheme="minorHAnsi"/>
        </w:rPr>
        <w:t> </w:t>
      </w:r>
      <w:r w:rsidRPr="00B71A2C">
        <w:rPr>
          <w:rStyle w:val="text"/>
          <w:rFonts w:asciiTheme="minorHAnsi" w:hAnsiTheme="minorHAnsi" w:cstheme="minorHAnsi"/>
        </w:rPr>
        <w:t>And we will bring a tithe</w:t>
      </w:r>
      <w:r w:rsidRPr="00B71A2C">
        <w:rPr>
          <w:rStyle w:val="apple-converted-space"/>
          <w:rFonts w:asciiTheme="minorHAnsi" w:hAnsiTheme="minorHAnsi" w:cstheme="minorHAnsi"/>
        </w:rPr>
        <w:t> </w:t>
      </w:r>
      <w:r w:rsidRPr="00B71A2C">
        <w:rPr>
          <w:rStyle w:val="text"/>
          <w:rFonts w:asciiTheme="minorHAnsi" w:hAnsiTheme="minorHAnsi" w:cstheme="minorHAnsi"/>
        </w:rPr>
        <w:t>of our crops to the Levites,</w:t>
      </w:r>
      <w:r w:rsidRPr="00B71A2C">
        <w:rPr>
          <w:rStyle w:val="apple-converted-space"/>
          <w:rFonts w:asciiTheme="minorHAnsi" w:hAnsiTheme="minorHAnsi" w:cstheme="minorHAnsi"/>
        </w:rPr>
        <w:t> </w:t>
      </w:r>
      <w:r w:rsidRPr="00B71A2C">
        <w:rPr>
          <w:rStyle w:val="text"/>
          <w:rFonts w:asciiTheme="minorHAnsi" w:hAnsiTheme="minorHAnsi" w:cstheme="minorHAnsi"/>
        </w:rPr>
        <w:t>for it is the Levites who collect the tithes in all the towns where we work.</w:t>
      </w:r>
      <w:r w:rsidRPr="00B71A2C">
        <w:rPr>
          <w:rStyle w:val="apple-converted-space"/>
          <w:rFonts w:asciiTheme="minorHAnsi" w:hAnsiTheme="minorHAnsi" w:cstheme="minorHAnsi"/>
        </w:rPr>
        <w:t> </w:t>
      </w:r>
      <w:r w:rsidRPr="00B71A2C">
        <w:rPr>
          <w:rStyle w:val="text"/>
          <w:rFonts w:asciiTheme="minorHAnsi" w:hAnsiTheme="minorHAnsi" w:cstheme="minorHAnsi"/>
          <w:b/>
          <w:bCs/>
          <w:vertAlign w:val="superscript"/>
        </w:rPr>
        <w:t>38 </w:t>
      </w:r>
      <w:r w:rsidRPr="00B71A2C">
        <w:rPr>
          <w:rStyle w:val="text"/>
          <w:rFonts w:asciiTheme="minorHAnsi" w:hAnsiTheme="minorHAnsi" w:cstheme="minorHAnsi"/>
        </w:rPr>
        <w:t>A priest descended from Aaron is to accompany the Levites when they receive the tithes, and the Levites are to bring a tenth of the tithes</w:t>
      </w:r>
      <w:r w:rsidRPr="00B71A2C">
        <w:rPr>
          <w:rStyle w:val="apple-converted-space"/>
          <w:rFonts w:asciiTheme="minorHAnsi" w:hAnsiTheme="minorHAnsi" w:cstheme="minorHAnsi"/>
        </w:rPr>
        <w:t> </w:t>
      </w:r>
      <w:r w:rsidRPr="00B71A2C">
        <w:rPr>
          <w:rStyle w:val="text"/>
          <w:rFonts w:asciiTheme="minorHAnsi" w:hAnsiTheme="minorHAnsi" w:cstheme="minorHAnsi"/>
        </w:rPr>
        <w:t>up to the house of our God, to the storerooms of the treasury.</w:t>
      </w:r>
      <w:r w:rsidRPr="00B71A2C">
        <w:rPr>
          <w:rStyle w:val="apple-converted-space"/>
          <w:rFonts w:asciiTheme="minorHAnsi" w:hAnsiTheme="minorHAnsi" w:cstheme="minorHAnsi"/>
        </w:rPr>
        <w:t> </w:t>
      </w:r>
      <w:r w:rsidRPr="00B71A2C">
        <w:rPr>
          <w:rStyle w:val="text"/>
          <w:rFonts w:asciiTheme="minorHAnsi" w:hAnsiTheme="minorHAnsi" w:cstheme="minorHAnsi"/>
          <w:b/>
          <w:bCs/>
          <w:vertAlign w:val="superscript"/>
        </w:rPr>
        <w:t>39 </w:t>
      </w:r>
      <w:r w:rsidRPr="00B71A2C">
        <w:rPr>
          <w:rStyle w:val="text"/>
          <w:rFonts w:asciiTheme="minorHAnsi" w:hAnsiTheme="minorHAnsi" w:cstheme="minorHAnsi"/>
        </w:rPr>
        <w:t>The people of Israel, including the Levites, are to bring their contributions of grain, new wine and olive oil to the storerooms, where the articles for the sanctuary and for the ministering priests, the gatekeepers and the musicians are also kept.</w:t>
      </w:r>
    </w:p>
    <w:p w14:paraId="13934199" w14:textId="77777777" w:rsidR="002C0A6B" w:rsidRPr="00B71A2C" w:rsidRDefault="002C0A6B" w:rsidP="002C0A6B">
      <w:pPr>
        <w:pStyle w:val="NormalWeb"/>
        <w:rPr>
          <w:rFonts w:asciiTheme="minorHAnsi" w:hAnsiTheme="minorHAnsi" w:cstheme="minorHAnsi"/>
        </w:rPr>
      </w:pPr>
      <w:r w:rsidRPr="00B71A2C">
        <w:rPr>
          <w:rStyle w:val="text"/>
          <w:rFonts w:asciiTheme="minorHAnsi" w:hAnsiTheme="minorHAnsi" w:cstheme="minorHAnsi"/>
        </w:rPr>
        <w:t>“We will not neglect the house of our God.”</w:t>
      </w:r>
    </w:p>
    <w:p w14:paraId="132BB449" w14:textId="77777777" w:rsidR="002C0A6B" w:rsidRPr="0048336A" w:rsidRDefault="002C0A6B">
      <w:pPr>
        <w:rPr>
          <w:b/>
          <w:bCs/>
        </w:rPr>
      </w:pPr>
    </w:p>
    <w:p w14:paraId="6412A701" w14:textId="05B1D08D" w:rsidR="0048336A" w:rsidRDefault="0048336A">
      <w:pPr>
        <w:rPr>
          <w:b/>
          <w:bCs/>
        </w:rPr>
      </w:pPr>
      <w:r w:rsidRPr="0048336A">
        <w:rPr>
          <w:b/>
          <w:bCs/>
        </w:rPr>
        <w:t>BIG IDEA:</w:t>
      </w:r>
      <w:r>
        <w:rPr>
          <w:b/>
          <w:bCs/>
        </w:rPr>
        <w:t xml:space="preserve"> </w:t>
      </w:r>
      <w:r w:rsidR="00F908E4" w:rsidRPr="00A45DE0">
        <w:t>As we await the Advent of the King, walk in the Word of the King!</w:t>
      </w:r>
    </w:p>
    <w:p w14:paraId="0D77CBB2" w14:textId="47CE1207" w:rsidR="0048336A" w:rsidRDefault="0048336A">
      <w:pPr>
        <w:rPr>
          <w:b/>
          <w:bCs/>
        </w:rPr>
      </w:pPr>
    </w:p>
    <w:p w14:paraId="6A921B6A" w14:textId="77777777" w:rsidR="00C61AB8" w:rsidRDefault="00C61AB8" w:rsidP="00C61AB8">
      <w:pPr>
        <w:rPr>
          <w:b/>
          <w:bCs/>
        </w:rPr>
      </w:pPr>
    </w:p>
    <w:p w14:paraId="28CFFCF3" w14:textId="77777777" w:rsidR="00E4547A" w:rsidRDefault="00E4547A" w:rsidP="00C61AB8">
      <w:pPr>
        <w:rPr>
          <w:b/>
          <w:bCs/>
        </w:rPr>
      </w:pPr>
    </w:p>
    <w:p w14:paraId="64DB896F" w14:textId="77777777" w:rsidR="00E4547A" w:rsidRDefault="00E4547A" w:rsidP="00C61AB8">
      <w:pPr>
        <w:rPr>
          <w:b/>
          <w:bCs/>
        </w:rPr>
      </w:pPr>
    </w:p>
    <w:p w14:paraId="59FA9FFC" w14:textId="4E27B870" w:rsidR="00C61AB8" w:rsidRDefault="0048336A" w:rsidP="00C61AB8">
      <w:r>
        <w:rPr>
          <w:b/>
          <w:bCs/>
        </w:rPr>
        <w:lastRenderedPageBreak/>
        <w:t xml:space="preserve">Overview: </w:t>
      </w:r>
    </w:p>
    <w:p w14:paraId="5642F921" w14:textId="56D5B5A7" w:rsidR="00C61AB8" w:rsidRDefault="00C61AB8" w:rsidP="00C61AB8">
      <w:r>
        <w:t>The first Sunday in Advent. The term advent is taken from the Latin word “adventus”, which has a double meaning. It looks back to the birth of Christ and celebrates the miracle of God stepping into the world to seek and save the lost. Advent also looks ahead to the future – Christ’s second arrival when Jesus will exercise his royal rule over the all the earth and when our redemption will be complete. That’s the hope of advent. Pastor Randy defined hope as “our confident expectation of a guaranteed tomorrow that changes how I live today.”</w:t>
      </w:r>
    </w:p>
    <w:p w14:paraId="50944981" w14:textId="5FA6A062" w:rsidR="00C61AB8" w:rsidRDefault="00C61AB8" w:rsidP="00C61AB8"/>
    <w:p w14:paraId="2E2B78FE" w14:textId="22498F87" w:rsidR="00000C02" w:rsidRDefault="00C61AB8" w:rsidP="00C61AB8">
      <w:r>
        <w:t xml:space="preserve">In view of Christ’s advent, what sort of people ought we to be? </w:t>
      </w:r>
      <w:r w:rsidR="005458F4">
        <w:t xml:space="preserve">At the close of Ezra’s prayer in Nehemiah 9, he says “Because of all this we make a firm covenant in writing…”, which sets </w:t>
      </w:r>
      <w:r w:rsidR="00000C02">
        <w:t xml:space="preserve">the stage for </w:t>
      </w:r>
      <w:r w:rsidR="005458F4">
        <w:t xml:space="preserve">Nehemiah 10. Nehemiah 10 is a signing ceremony </w:t>
      </w:r>
      <w:r w:rsidR="000D4191">
        <w:t xml:space="preserve">where </w:t>
      </w:r>
      <w:r w:rsidR="005458F4">
        <w:t xml:space="preserve">Israel as a nation commits to </w:t>
      </w:r>
      <w:r w:rsidR="00000C02">
        <w:t>walk in the Lord</w:t>
      </w:r>
      <w:r w:rsidR="005458F4">
        <w:t xml:space="preserve">. Verses 1 – 27 list the </w:t>
      </w:r>
      <w:bookmarkStart w:id="0" w:name="_GoBack"/>
      <w:r w:rsidR="005458F4">
        <w:t>signatories</w:t>
      </w:r>
      <w:bookmarkEnd w:id="0"/>
      <w:r w:rsidR="00000C02">
        <w:t xml:space="preserve">, </w:t>
      </w:r>
      <w:r w:rsidR="005458F4">
        <w:t>and verses 29 – 39 set forth the stipulations</w:t>
      </w:r>
      <w:r w:rsidR="00000C02">
        <w:t xml:space="preserve"> of the contract</w:t>
      </w:r>
      <w:r w:rsidR="005458F4">
        <w:t xml:space="preserve">. </w:t>
      </w:r>
      <w:r w:rsidR="00000C02">
        <w:t xml:space="preserve">The three stipulations are centered on </w:t>
      </w:r>
      <w:r w:rsidR="000D4191">
        <w:t xml:space="preserve">time, money and worship. </w:t>
      </w:r>
      <w:r w:rsidR="00000C02">
        <w:t>Nehemiah 10 is an invitation to make God our most important treasure – our WHOLE life – as we await the coming of King Jesus.</w:t>
      </w:r>
    </w:p>
    <w:p w14:paraId="51586101" w14:textId="468E4239" w:rsidR="00F70229" w:rsidRDefault="00F70229" w:rsidP="00C61AB8"/>
    <w:p w14:paraId="6C9DD0BA" w14:textId="76291E4F" w:rsidR="00F70229" w:rsidRDefault="00F70229" w:rsidP="00F70229">
      <w:r>
        <w:t xml:space="preserve">Pastor Randy closed by challenging us to consider what walking in the word of the Lord might look like: </w:t>
      </w:r>
    </w:p>
    <w:p w14:paraId="7D5D686D" w14:textId="77777777" w:rsidR="00F70229" w:rsidRDefault="00F70229" w:rsidP="00F70229">
      <w:pPr>
        <w:pStyle w:val="ListParagraph"/>
        <w:numPr>
          <w:ilvl w:val="1"/>
          <w:numId w:val="1"/>
        </w:numPr>
      </w:pPr>
      <w:r>
        <w:t>Worship full</w:t>
      </w:r>
    </w:p>
    <w:p w14:paraId="037C1D5B" w14:textId="77777777" w:rsidR="00F70229" w:rsidRDefault="00F70229" w:rsidP="00F70229">
      <w:pPr>
        <w:pStyle w:val="ListParagraph"/>
        <w:numPr>
          <w:ilvl w:val="1"/>
          <w:numId w:val="1"/>
        </w:numPr>
      </w:pPr>
      <w:r>
        <w:t>Spend less</w:t>
      </w:r>
    </w:p>
    <w:p w14:paraId="4B7ED3FF" w14:textId="77777777" w:rsidR="00F70229" w:rsidRDefault="00F70229" w:rsidP="00F70229">
      <w:pPr>
        <w:pStyle w:val="ListParagraph"/>
        <w:numPr>
          <w:ilvl w:val="1"/>
          <w:numId w:val="1"/>
        </w:numPr>
      </w:pPr>
      <w:r>
        <w:t>Give more</w:t>
      </w:r>
    </w:p>
    <w:p w14:paraId="3B6FFB59" w14:textId="77777777" w:rsidR="00F70229" w:rsidRDefault="00F70229" w:rsidP="00F70229">
      <w:pPr>
        <w:pStyle w:val="ListParagraph"/>
        <w:numPr>
          <w:ilvl w:val="1"/>
          <w:numId w:val="1"/>
        </w:numPr>
      </w:pPr>
      <w:r>
        <w:t xml:space="preserve">Love all </w:t>
      </w:r>
    </w:p>
    <w:p w14:paraId="71D33159" w14:textId="4E191140" w:rsidR="00B9102D" w:rsidRDefault="00B9102D"/>
    <w:p w14:paraId="160BA13E" w14:textId="3E3A97C6" w:rsidR="00B9102D" w:rsidRDefault="00B9102D">
      <w:pPr>
        <w:rPr>
          <w:b/>
          <w:bCs/>
        </w:rPr>
      </w:pPr>
      <w:r w:rsidRPr="00B9102D">
        <w:rPr>
          <w:b/>
          <w:bCs/>
        </w:rPr>
        <w:t>Questions:</w:t>
      </w:r>
    </w:p>
    <w:p w14:paraId="6B2C91C1" w14:textId="2E1B340B" w:rsidR="00D12F8F" w:rsidRDefault="00851EC9" w:rsidP="00F27365">
      <w:pPr>
        <w:pStyle w:val="ListParagraph"/>
        <w:numPr>
          <w:ilvl w:val="0"/>
          <w:numId w:val="1"/>
        </w:numPr>
      </w:pPr>
      <w:r>
        <w:t>What is Biblical hope? How is that different than how a non-Christian would define hope?</w:t>
      </w:r>
    </w:p>
    <w:p w14:paraId="64A852C0" w14:textId="7AB29984" w:rsidR="00006ABA" w:rsidRDefault="00006ABA" w:rsidP="00F27365">
      <w:pPr>
        <w:pStyle w:val="ListParagraph"/>
        <w:numPr>
          <w:ilvl w:val="0"/>
          <w:numId w:val="1"/>
        </w:numPr>
      </w:pPr>
      <w:r>
        <w:t xml:space="preserve">Pastor Randy talked about a quick claim deed – a legal document surrendering all your rights to something. </w:t>
      </w:r>
      <w:r w:rsidR="00F01CA7">
        <w:t xml:space="preserve">Similarly, a </w:t>
      </w:r>
      <w:r w:rsidR="00B7419A">
        <w:t>decision to follow Christ</w:t>
      </w:r>
      <w:r w:rsidR="009B2118">
        <w:t xml:space="preserve"> </w:t>
      </w:r>
      <w:r w:rsidR="00B7419A">
        <w:t xml:space="preserve">is a commitment to </w:t>
      </w:r>
      <w:r w:rsidR="00523E04">
        <w:t>surrendering your</w:t>
      </w:r>
      <w:r>
        <w:t xml:space="preserve"> WHOLE life to Christ. Is there anything that you’re still holding on</w:t>
      </w:r>
      <w:r w:rsidR="00523E04">
        <w:t xml:space="preserve"> </w:t>
      </w:r>
      <w:r>
        <w:t>to</w:t>
      </w:r>
      <w:r w:rsidR="004A6D60">
        <w:t xml:space="preserve"> – an area of your life you’re trying to keep from him?</w:t>
      </w:r>
      <w:r>
        <w:t xml:space="preserve"> </w:t>
      </w:r>
    </w:p>
    <w:p w14:paraId="352F2CB3" w14:textId="77777777" w:rsidR="00854719" w:rsidRDefault="00CB7E3F" w:rsidP="00854719">
      <w:pPr>
        <w:pStyle w:val="ListParagraph"/>
        <w:numPr>
          <w:ilvl w:val="0"/>
          <w:numId w:val="1"/>
        </w:numPr>
      </w:pPr>
      <w:r>
        <w:t>The first</w:t>
      </w:r>
      <w:r w:rsidR="00D04417">
        <w:t xml:space="preserve"> stipulation</w:t>
      </w:r>
      <w:r>
        <w:t xml:space="preserve"> </w:t>
      </w:r>
      <w:r w:rsidR="00D04417">
        <w:t xml:space="preserve">laid out in Nehemiah 10 is Sabbath. How does/would seeing Sabbath as a gift affect your walk with God. </w:t>
      </w:r>
      <w:r w:rsidR="00971984">
        <w:t>Is the present pace of your life sustainable?</w:t>
      </w:r>
    </w:p>
    <w:p w14:paraId="78C97840" w14:textId="020DFA05" w:rsidR="00854719" w:rsidRPr="00854719" w:rsidRDefault="00854719" w:rsidP="00854719">
      <w:pPr>
        <w:pStyle w:val="ListParagraph"/>
        <w:numPr>
          <w:ilvl w:val="0"/>
          <w:numId w:val="1"/>
        </w:numPr>
        <w:rPr>
          <w:rStyle w:val="text"/>
        </w:rPr>
      </w:pPr>
      <w:r>
        <w:t>Nehemiah 10: 31 says “…</w:t>
      </w:r>
      <w:r w:rsidRPr="00854719">
        <w:rPr>
          <w:rStyle w:val="text"/>
          <w:rFonts w:cstheme="minorHAnsi"/>
        </w:rPr>
        <w:t>Every seventh year we will forgo working the land</w:t>
      </w:r>
      <w:r w:rsidRPr="00854719">
        <w:rPr>
          <w:rStyle w:val="apple-converted-space"/>
          <w:rFonts w:cstheme="minorHAnsi"/>
        </w:rPr>
        <w:t> </w:t>
      </w:r>
      <w:r w:rsidRPr="00854719">
        <w:rPr>
          <w:rStyle w:val="text"/>
          <w:rFonts w:cstheme="minorHAnsi"/>
        </w:rPr>
        <w:t>and will cancel all debts.</w:t>
      </w:r>
      <w:r>
        <w:rPr>
          <w:rStyle w:val="text"/>
          <w:rFonts w:cstheme="minorHAnsi"/>
        </w:rPr>
        <w:t>” God’s economic structure for Israel, which you can read more about in Deuteronomy 15 and Leviticus 25, provided relief and embedded generosity into community life. How do these principles apply to us today?</w:t>
      </w:r>
    </w:p>
    <w:p w14:paraId="37985591" w14:textId="2C1D2FBD" w:rsidR="00B32E4C" w:rsidRDefault="004A6D60" w:rsidP="00B32E4C">
      <w:pPr>
        <w:pStyle w:val="ListParagraph"/>
        <w:numPr>
          <w:ilvl w:val="0"/>
          <w:numId w:val="1"/>
        </w:numPr>
      </w:pPr>
      <w:r>
        <w:t xml:space="preserve">What are you most prone to worship </w:t>
      </w:r>
      <w:r w:rsidR="00331A48">
        <w:t>outside of</w:t>
      </w:r>
      <w:r>
        <w:t xml:space="preserve"> Jesus?</w:t>
      </w:r>
      <w:r w:rsidR="00B32E4C">
        <w:t xml:space="preserve"> Is there someone in your life who can help keep you accountable to focusing on Christ?</w:t>
      </w:r>
    </w:p>
    <w:p w14:paraId="250E9B03" w14:textId="56345C9A" w:rsidR="006C5456" w:rsidRDefault="006C5456" w:rsidP="00B32E4C">
      <w:pPr>
        <w:pStyle w:val="ListParagraph"/>
        <w:numPr>
          <w:ilvl w:val="0"/>
          <w:numId w:val="1"/>
        </w:numPr>
      </w:pPr>
      <w:r>
        <w:t xml:space="preserve">What’s the difference between being a fan of Christ and a follower of Christ? </w:t>
      </w:r>
      <w:r w:rsidR="00A9205D">
        <w:t>How does that affect the church community?</w:t>
      </w:r>
    </w:p>
    <w:p w14:paraId="51946A21" w14:textId="6ED9E92B" w:rsidR="00A9205D" w:rsidRDefault="00A9205D" w:rsidP="00B32E4C">
      <w:pPr>
        <w:pStyle w:val="ListParagraph"/>
        <w:numPr>
          <w:ilvl w:val="0"/>
          <w:numId w:val="1"/>
        </w:numPr>
      </w:pPr>
      <w:r>
        <w:t>As Pastor Randy said, “True joy comes by obeying God.” Why can that be so hard to believe and put into practice?</w:t>
      </w:r>
    </w:p>
    <w:p w14:paraId="0E80696E" w14:textId="64D2E58F" w:rsidR="004F3FEC" w:rsidRDefault="006C5456" w:rsidP="00F27365">
      <w:pPr>
        <w:pStyle w:val="ListParagraph"/>
        <w:numPr>
          <w:ilvl w:val="0"/>
          <w:numId w:val="1"/>
        </w:numPr>
      </w:pPr>
      <w:r>
        <w:lastRenderedPageBreak/>
        <w:t>In Pastor Randy’s challenge to “worship full, spend less, give more, and love all” does one stand out as more challenging to you in this season? Why?</w:t>
      </w:r>
      <w:r w:rsidR="00523E04">
        <w:t xml:space="preserve"> Spend time </w:t>
      </w:r>
      <w:r w:rsidR="00BD3814">
        <w:t>sharing</w:t>
      </w:r>
      <w:r w:rsidR="00523E04">
        <w:t xml:space="preserve"> practical ways you might apply this challenge to your life.</w:t>
      </w:r>
    </w:p>
    <w:p w14:paraId="5612BC1C" w14:textId="31D1D882" w:rsidR="00E4547A" w:rsidRDefault="00E4547A" w:rsidP="00F27365">
      <w:pPr>
        <w:pStyle w:val="ListParagraph"/>
        <w:numPr>
          <w:ilvl w:val="0"/>
          <w:numId w:val="1"/>
        </w:numPr>
      </w:pPr>
      <w:r>
        <w:t xml:space="preserve">Spend time in prayer – praying over each </w:t>
      </w:r>
      <w:r w:rsidR="00523E04">
        <w:t>other’s specific</w:t>
      </w:r>
      <w:r>
        <w:t xml:space="preserve"> concerns and praises.</w:t>
      </w:r>
    </w:p>
    <w:p w14:paraId="0BFF3028" w14:textId="77777777" w:rsidR="006C5456" w:rsidRDefault="006C5456" w:rsidP="00A9205D">
      <w:pPr>
        <w:pStyle w:val="ListParagraph"/>
      </w:pPr>
    </w:p>
    <w:sectPr w:rsidR="006C54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718E9"/>
    <w:multiLevelType w:val="hybridMultilevel"/>
    <w:tmpl w:val="C492C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2F2910"/>
    <w:multiLevelType w:val="hybridMultilevel"/>
    <w:tmpl w:val="2AD49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36A"/>
    <w:rsid w:val="00000C02"/>
    <w:rsid w:val="00006ABA"/>
    <w:rsid w:val="000D4191"/>
    <w:rsid w:val="000D6252"/>
    <w:rsid w:val="00172172"/>
    <w:rsid w:val="0018412F"/>
    <w:rsid w:val="001F1805"/>
    <w:rsid w:val="002C0A6B"/>
    <w:rsid w:val="00331A48"/>
    <w:rsid w:val="0047643B"/>
    <w:rsid w:val="0048336A"/>
    <w:rsid w:val="00485D67"/>
    <w:rsid w:val="004A6D60"/>
    <w:rsid w:val="004F3FEC"/>
    <w:rsid w:val="00523E04"/>
    <w:rsid w:val="005458F4"/>
    <w:rsid w:val="00550159"/>
    <w:rsid w:val="00570082"/>
    <w:rsid w:val="00596869"/>
    <w:rsid w:val="005D4E15"/>
    <w:rsid w:val="00600C9D"/>
    <w:rsid w:val="00677B86"/>
    <w:rsid w:val="006B05DA"/>
    <w:rsid w:val="006C5456"/>
    <w:rsid w:val="006E224E"/>
    <w:rsid w:val="00792C95"/>
    <w:rsid w:val="00851EC9"/>
    <w:rsid w:val="00854719"/>
    <w:rsid w:val="009573D4"/>
    <w:rsid w:val="00971984"/>
    <w:rsid w:val="00973611"/>
    <w:rsid w:val="009B2118"/>
    <w:rsid w:val="009B7899"/>
    <w:rsid w:val="00A45DE0"/>
    <w:rsid w:val="00A9205D"/>
    <w:rsid w:val="00AE3403"/>
    <w:rsid w:val="00B32E4C"/>
    <w:rsid w:val="00B71A2C"/>
    <w:rsid w:val="00B7419A"/>
    <w:rsid w:val="00B9102D"/>
    <w:rsid w:val="00BA1B6B"/>
    <w:rsid w:val="00BB0104"/>
    <w:rsid w:val="00BD1D2E"/>
    <w:rsid w:val="00BD3814"/>
    <w:rsid w:val="00C1679F"/>
    <w:rsid w:val="00C61AB8"/>
    <w:rsid w:val="00C6350C"/>
    <w:rsid w:val="00CB7E3F"/>
    <w:rsid w:val="00D04417"/>
    <w:rsid w:val="00D12F8F"/>
    <w:rsid w:val="00D220A7"/>
    <w:rsid w:val="00D62606"/>
    <w:rsid w:val="00E4547A"/>
    <w:rsid w:val="00EF7E91"/>
    <w:rsid w:val="00F01CA7"/>
    <w:rsid w:val="00F27365"/>
    <w:rsid w:val="00F70229"/>
    <w:rsid w:val="00F90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2AC15"/>
  <w15:chartTrackingRefBased/>
  <w15:docId w15:val="{31AC260D-D7EA-7648-AD3E-CB375C26D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8336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8336A"/>
    <w:rPr>
      <w:rFonts w:ascii="Times New Roman" w:eastAsia="Times New Roman" w:hAnsi="Times New Roman" w:cs="Times New Roman"/>
      <w:b/>
      <w:bCs/>
      <w:sz w:val="27"/>
      <w:szCs w:val="27"/>
    </w:rPr>
  </w:style>
  <w:style w:type="character" w:customStyle="1" w:styleId="text">
    <w:name w:val="text"/>
    <w:basedOn w:val="DefaultParagraphFont"/>
    <w:rsid w:val="0048336A"/>
  </w:style>
  <w:style w:type="paragraph" w:customStyle="1" w:styleId="chapter-1">
    <w:name w:val="chapter-1"/>
    <w:basedOn w:val="Normal"/>
    <w:rsid w:val="0048336A"/>
    <w:pPr>
      <w:spacing w:before="100" w:beforeAutospacing="1" w:after="100" w:afterAutospacing="1"/>
    </w:pPr>
    <w:rPr>
      <w:rFonts w:ascii="Times New Roman" w:eastAsia="Times New Roman" w:hAnsi="Times New Roman" w:cs="Times New Roman"/>
    </w:rPr>
  </w:style>
  <w:style w:type="character" w:customStyle="1" w:styleId="chapternum">
    <w:name w:val="chapternum"/>
    <w:basedOn w:val="DefaultParagraphFont"/>
    <w:rsid w:val="0048336A"/>
  </w:style>
  <w:style w:type="character" w:customStyle="1" w:styleId="apple-converted-space">
    <w:name w:val="apple-converted-space"/>
    <w:basedOn w:val="DefaultParagraphFont"/>
    <w:rsid w:val="0048336A"/>
  </w:style>
  <w:style w:type="character" w:styleId="Hyperlink">
    <w:name w:val="Hyperlink"/>
    <w:basedOn w:val="DefaultParagraphFont"/>
    <w:uiPriority w:val="99"/>
    <w:semiHidden/>
    <w:unhideWhenUsed/>
    <w:rsid w:val="0048336A"/>
    <w:rPr>
      <w:color w:val="0000FF"/>
      <w:u w:val="single"/>
    </w:rPr>
  </w:style>
  <w:style w:type="paragraph" w:styleId="NormalWeb">
    <w:name w:val="Normal (Web)"/>
    <w:basedOn w:val="Normal"/>
    <w:uiPriority w:val="99"/>
    <w:semiHidden/>
    <w:unhideWhenUsed/>
    <w:rsid w:val="0048336A"/>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27365"/>
    <w:pPr>
      <w:ind w:left="720"/>
      <w:contextualSpacing/>
    </w:pPr>
  </w:style>
  <w:style w:type="paragraph" w:customStyle="1" w:styleId="top-05">
    <w:name w:val="top-05"/>
    <w:basedOn w:val="Normal"/>
    <w:rsid w:val="002C0A6B"/>
    <w:pPr>
      <w:spacing w:before="100" w:beforeAutospacing="1" w:after="100" w:afterAutospacing="1"/>
    </w:pPr>
    <w:rPr>
      <w:rFonts w:ascii="Times New Roman" w:eastAsia="Times New Roman" w:hAnsi="Times New Roman" w:cs="Times New Roman"/>
    </w:rPr>
  </w:style>
  <w:style w:type="paragraph" w:customStyle="1" w:styleId="hang-2">
    <w:name w:val="hang-2"/>
    <w:basedOn w:val="Normal"/>
    <w:rsid w:val="002C0A6B"/>
    <w:pPr>
      <w:spacing w:before="100" w:beforeAutospacing="1" w:after="100" w:afterAutospacing="1"/>
    </w:pPr>
    <w:rPr>
      <w:rFonts w:ascii="Times New Roman" w:eastAsia="Times New Roman" w:hAnsi="Times New Roman" w:cs="Times New Roman"/>
    </w:rPr>
  </w:style>
  <w:style w:type="paragraph" w:customStyle="1" w:styleId="first-line-none">
    <w:name w:val="first-line-none"/>
    <w:basedOn w:val="Normal"/>
    <w:rsid w:val="002C0A6B"/>
    <w:pPr>
      <w:spacing w:before="100" w:beforeAutospacing="1" w:after="100" w:afterAutospacing="1"/>
    </w:pPr>
    <w:rPr>
      <w:rFonts w:ascii="Times New Roman" w:eastAsia="Times New Roman" w:hAnsi="Times New Roman" w:cs="Times New Roman"/>
    </w:rPr>
  </w:style>
  <w:style w:type="character" w:customStyle="1" w:styleId="small-caps">
    <w:name w:val="small-caps"/>
    <w:basedOn w:val="DefaultParagraphFont"/>
    <w:rsid w:val="002C0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0083405">
      <w:bodyDiv w:val="1"/>
      <w:marLeft w:val="0"/>
      <w:marRight w:val="0"/>
      <w:marTop w:val="0"/>
      <w:marBottom w:val="0"/>
      <w:divBdr>
        <w:top w:val="none" w:sz="0" w:space="0" w:color="auto"/>
        <w:left w:val="none" w:sz="0" w:space="0" w:color="auto"/>
        <w:bottom w:val="none" w:sz="0" w:space="0" w:color="auto"/>
        <w:right w:val="none" w:sz="0" w:space="0" w:color="auto"/>
      </w:divBdr>
    </w:div>
    <w:div w:id="1886209451">
      <w:bodyDiv w:val="1"/>
      <w:marLeft w:val="0"/>
      <w:marRight w:val="0"/>
      <w:marTop w:val="0"/>
      <w:marBottom w:val="0"/>
      <w:divBdr>
        <w:top w:val="none" w:sz="0" w:space="0" w:color="auto"/>
        <w:left w:val="none" w:sz="0" w:space="0" w:color="auto"/>
        <w:bottom w:val="none" w:sz="0" w:space="0" w:color="auto"/>
        <w:right w:val="none" w:sz="0" w:space="0" w:color="auto"/>
      </w:divBdr>
      <w:divsChild>
        <w:div w:id="1827941091">
          <w:marLeft w:val="0"/>
          <w:marRight w:val="0"/>
          <w:marTop w:val="240"/>
          <w:marBottom w:val="0"/>
          <w:divBdr>
            <w:top w:val="none" w:sz="0" w:space="0" w:color="auto"/>
            <w:left w:val="none" w:sz="0" w:space="0" w:color="auto"/>
            <w:bottom w:val="none" w:sz="0" w:space="0" w:color="auto"/>
            <w:right w:val="none" w:sz="0" w:space="0" w:color="auto"/>
          </w:divBdr>
        </w:div>
        <w:div w:id="2055615241">
          <w:marLeft w:val="0"/>
          <w:marRight w:val="0"/>
          <w:marTop w:val="120"/>
          <w:marBottom w:val="0"/>
          <w:divBdr>
            <w:top w:val="none" w:sz="0" w:space="0" w:color="auto"/>
            <w:left w:val="none" w:sz="0" w:space="0" w:color="auto"/>
            <w:bottom w:val="none" w:sz="0" w:space="0" w:color="auto"/>
            <w:right w:val="none" w:sz="0" w:space="0" w:color="auto"/>
          </w:divBdr>
          <w:divsChild>
            <w:div w:id="1357847064">
              <w:marLeft w:val="0"/>
              <w:marRight w:val="0"/>
              <w:marTop w:val="0"/>
              <w:marBottom w:val="0"/>
              <w:divBdr>
                <w:top w:val="none" w:sz="0" w:space="0" w:color="auto"/>
                <w:left w:val="none" w:sz="0" w:space="0" w:color="auto"/>
                <w:bottom w:val="none" w:sz="0" w:space="0" w:color="auto"/>
                <w:right w:val="none" w:sz="0" w:space="0" w:color="auto"/>
              </w:divBdr>
            </w:div>
            <w:div w:id="378407859">
              <w:marLeft w:val="0"/>
              <w:marRight w:val="0"/>
              <w:marTop w:val="0"/>
              <w:marBottom w:val="0"/>
              <w:divBdr>
                <w:top w:val="none" w:sz="0" w:space="0" w:color="auto"/>
                <w:left w:val="none" w:sz="0" w:space="0" w:color="auto"/>
                <w:bottom w:val="none" w:sz="0" w:space="0" w:color="auto"/>
                <w:right w:val="none" w:sz="0" w:space="0" w:color="auto"/>
              </w:divBdr>
            </w:div>
            <w:div w:id="16222293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nehemiah+10&amp;version=NIV" TargetMode="External"/><Relationship Id="rId5" Type="http://schemas.openxmlformats.org/officeDocument/2006/relationships/hyperlink" Target="https://www.biblegateway.com/passage/?search=nehemiah+10&amp;version=NI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1043</Words>
  <Characters>5946</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Gwinn</dc:creator>
  <cp:keywords/>
  <dc:description/>
  <cp:lastModifiedBy>Karen Combs</cp:lastModifiedBy>
  <cp:revision>2</cp:revision>
  <dcterms:created xsi:type="dcterms:W3CDTF">2021-11-29T14:58:00Z</dcterms:created>
  <dcterms:modified xsi:type="dcterms:W3CDTF">2021-11-29T14:58:00Z</dcterms:modified>
</cp:coreProperties>
</file>